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BE824" w14:textId="77777777" w:rsidR="00EB7FF8" w:rsidRPr="00E7048C" w:rsidRDefault="00EB7FF8" w:rsidP="00EB7FF8">
      <w:pPr>
        <w:autoSpaceDE w:val="0"/>
        <w:autoSpaceDN w:val="0"/>
        <w:adjustRightInd w:val="0"/>
        <w:spacing w:before="360" w:after="240" w:line="276" w:lineRule="auto"/>
        <w:jc w:val="center"/>
        <w:rPr>
          <w:rFonts w:ascii="Arial" w:hAnsi="Arial" w:cs="Arial"/>
          <w:b/>
          <w:bCs/>
        </w:rPr>
      </w:pPr>
      <w:r w:rsidRPr="00E7048C">
        <w:rPr>
          <w:rFonts w:ascii="Arial" w:hAnsi="Arial" w:cs="Arial"/>
          <w:b/>
          <w:bCs/>
        </w:rPr>
        <w:t>REQUEST FOR EXPRESSIONS OF INTEREST</w:t>
      </w:r>
    </w:p>
    <w:p w14:paraId="6655953A" w14:textId="77777777" w:rsidR="00EB7FF8" w:rsidRPr="00E7048C" w:rsidRDefault="00EB7FF8" w:rsidP="00EB7FF8">
      <w:pPr>
        <w:autoSpaceDE w:val="0"/>
        <w:autoSpaceDN w:val="0"/>
        <w:adjustRightInd w:val="0"/>
        <w:spacing w:after="240" w:line="276" w:lineRule="auto"/>
        <w:ind w:right="-1"/>
        <w:jc w:val="center"/>
        <w:rPr>
          <w:rFonts w:ascii="Arial" w:hAnsi="Arial" w:cs="Arial"/>
          <w:b/>
          <w:bCs/>
        </w:rPr>
      </w:pPr>
      <w:r w:rsidRPr="00E7048C">
        <w:rPr>
          <w:rFonts w:ascii="Arial" w:hAnsi="Arial" w:cs="Arial"/>
          <w:b/>
          <w:bCs/>
        </w:rPr>
        <w:t>AFRICAN LEGAL SUPPORT FACILITY (ALSF)</w:t>
      </w:r>
    </w:p>
    <w:p w14:paraId="7C4ABE57" w14:textId="77777777" w:rsidR="00EB7FF8" w:rsidRPr="00E7048C" w:rsidRDefault="00EB7FF8" w:rsidP="00EB7FF8">
      <w:pPr>
        <w:autoSpaceDE w:val="0"/>
        <w:autoSpaceDN w:val="0"/>
        <w:adjustRightInd w:val="0"/>
        <w:spacing w:after="120" w:line="276" w:lineRule="auto"/>
        <w:jc w:val="center"/>
        <w:rPr>
          <w:rFonts w:ascii="Arial" w:hAnsi="Arial" w:cs="Arial"/>
          <w:b/>
          <w:bCs/>
        </w:rPr>
      </w:pPr>
      <w:r w:rsidRPr="00E7048C">
        <w:rPr>
          <w:rFonts w:ascii="Arial" w:hAnsi="Arial" w:cs="Arial"/>
          <w:b/>
          <w:bCs/>
        </w:rPr>
        <w:t>INDIVIDUAL CONSULTANT</w:t>
      </w:r>
    </w:p>
    <w:p w14:paraId="5A74FB80" w14:textId="77777777" w:rsidR="00EB7FF8" w:rsidRPr="00E7048C" w:rsidRDefault="00EB7FF8" w:rsidP="00EB7FF8">
      <w:pPr>
        <w:autoSpaceDE w:val="0"/>
        <w:autoSpaceDN w:val="0"/>
        <w:adjustRightInd w:val="0"/>
        <w:spacing w:after="240" w:line="276" w:lineRule="auto"/>
        <w:jc w:val="center"/>
        <w:rPr>
          <w:rFonts w:ascii="Arial" w:hAnsi="Arial" w:cs="Arial"/>
          <w:b/>
          <w:bCs/>
        </w:rPr>
      </w:pPr>
      <w:r w:rsidRPr="00E7048C">
        <w:rPr>
          <w:rFonts w:ascii="Arial" w:hAnsi="Arial" w:cs="Arial"/>
          <w:b/>
          <w:bCs/>
        </w:rPr>
        <w:t>AFRICAN COMMERCIAL SOVEREIGN LOAN ASSESSMENT AND GUIDANCE PROJECT</w:t>
      </w:r>
    </w:p>
    <w:p w14:paraId="54E14CEB" w14:textId="1AC4EE5B" w:rsidR="00EB7FF8" w:rsidRPr="00E7048C" w:rsidRDefault="00EB7FF8" w:rsidP="00EB7FF8">
      <w:pPr>
        <w:spacing w:after="240" w:line="276" w:lineRule="auto"/>
        <w:jc w:val="both"/>
        <w:rPr>
          <w:rFonts w:ascii="Arial" w:hAnsi="Arial" w:cs="Arial"/>
        </w:rPr>
      </w:pPr>
      <w:r w:rsidRPr="00E7048C">
        <w:rPr>
          <w:rFonts w:ascii="Arial" w:hAnsi="Arial" w:cs="Arial"/>
        </w:rPr>
        <w:t xml:space="preserve">The African Legal Support Facility (the “ALSF” or the “Facility”) hereby invites individuals to indicate their interest in the following assignment: </w:t>
      </w:r>
      <w:r w:rsidR="00086C95" w:rsidRPr="00086C95">
        <w:rPr>
          <w:rFonts w:ascii="Arial" w:hAnsi="Arial" w:cs="Arial"/>
          <w:b/>
          <w:bCs/>
          <w:u w:val="single"/>
        </w:rPr>
        <w:t>ALSF -</w:t>
      </w:r>
      <w:r w:rsidR="00086C95" w:rsidRPr="00086C95">
        <w:rPr>
          <w:rFonts w:ascii="Arial" w:hAnsi="Arial" w:cs="Arial"/>
          <w:u w:val="single"/>
        </w:rPr>
        <w:t xml:space="preserve"> </w:t>
      </w:r>
      <w:r w:rsidRPr="00086C95">
        <w:rPr>
          <w:rFonts w:ascii="Arial" w:hAnsi="Arial" w:cs="Arial"/>
          <w:b/>
          <w:bCs/>
          <w:u w:val="single"/>
        </w:rPr>
        <w:t>Project Officer – African Commercial Sovereign Loan Assessment and Guidance Project</w:t>
      </w:r>
      <w:r w:rsidRPr="00E7048C">
        <w:rPr>
          <w:rFonts w:ascii="Arial" w:hAnsi="Arial" w:cs="Arial"/>
        </w:rPr>
        <w:t>. This assignment is part of a broader ALSF initiative in the sovereign finance sector, which aims to support African governments in the analysis and negotiation of commercial sovereign loan agreements. The individual contract agent (“the Project Officer”) will support the ALSF Operations Division in coordinating the implementation of this initiative, including assistance with legal research, project management, stakeholder engagement, and the organization of capacity-building activities.</w:t>
      </w:r>
    </w:p>
    <w:p w14:paraId="6250B108" w14:textId="77777777" w:rsidR="00EB7FF8" w:rsidRPr="00E7048C" w:rsidRDefault="00EB7FF8" w:rsidP="00EB7FF8">
      <w:pPr>
        <w:pStyle w:val="NormalWeb"/>
        <w:numPr>
          <w:ilvl w:val="3"/>
          <w:numId w:val="5"/>
        </w:numPr>
        <w:spacing w:before="0" w:beforeAutospacing="0" w:after="240" w:afterAutospacing="0" w:line="276" w:lineRule="auto"/>
        <w:ind w:left="426" w:right="-1" w:hanging="426"/>
        <w:jc w:val="both"/>
        <w:rPr>
          <w:rFonts w:ascii="Arial" w:hAnsi="Arial" w:cs="Arial"/>
          <w:b/>
        </w:rPr>
      </w:pPr>
      <w:r w:rsidRPr="00E7048C">
        <w:rPr>
          <w:rFonts w:ascii="Arial" w:hAnsi="Arial" w:cs="Arial"/>
          <w:b/>
        </w:rPr>
        <w:t>General Information about the ALSF and the African Commercial Sovereign Loan Assessment and Guidance Project</w:t>
      </w:r>
    </w:p>
    <w:p w14:paraId="4CA45BB1" w14:textId="77777777" w:rsidR="00EB7FF8" w:rsidRPr="00E7048C" w:rsidRDefault="00EB7FF8" w:rsidP="00EB7FF8">
      <w:pPr>
        <w:spacing w:after="240" w:line="276" w:lineRule="auto"/>
        <w:jc w:val="both"/>
        <w:rPr>
          <w:rFonts w:ascii="Arial" w:hAnsi="Arial" w:cs="Arial"/>
        </w:rPr>
      </w:pPr>
      <w:r w:rsidRPr="00E7048C">
        <w:rPr>
          <w:rFonts w:ascii="Arial" w:hAnsi="Arial" w:cs="Arial"/>
        </w:rPr>
        <w:t>The ALSF is an international organisation hosted by the African Development Bank in Abidjan, Côte d’Ivoire. The ALSF’s main objectives include: (</w:t>
      </w:r>
      <w:proofErr w:type="spellStart"/>
      <w:r w:rsidRPr="00E7048C">
        <w:rPr>
          <w:rFonts w:ascii="Arial" w:hAnsi="Arial" w:cs="Arial"/>
        </w:rPr>
        <w:t>i</w:t>
      </w:r>
      <w:proofErr w:type="spellEnd"/>
      <w:r w:rsidRPr="00E7048C">
        <w:rPr>
          <w:rFonts w:ascii="Arial" w:hAnsi="Arial" w:cs="Arial"/>
        </w:rPr>
        <w:t>) providing legal advisory services to African governments in the structuring and negotiation of complex commercial transactions related to extractives and natural resources, energy, sovereign debt, and infrastructure development under public-private partnerships; (ii) capacity building for lawyers and government professionals related to the above; and (iii) development of knowledge products.</w:t>
      </w:r>
    </w:p>
    <w:p w14:paraId="585E82B2" w14:textId="77777777" w:rsidR="00EB7FF8" w:rsidRPr="00E7048C" w:rsidRDefault="00EB7FF8" w:rsidP="00EB7FF8">
      <w:pPr>
        <w:spacing w:after="240" w:line="276" w:lineRule="auto"/>
        <w:jc w:val="both"/>
        <w:rPr>
          <w:rFonts w:ascii="Arial" w:hAnsi="Arial" w:cs="Arial"/>
        </w:rPr>
      </w:pPr>
      <w:r w:rsidRPr="00E7048C">
        <w:rPr>
          <w:rFonts w:ascii="Arial" w:hAnsi="Arial" w:cs="Arial"/>
        </w:rPr>
        <w:t>The African Commercial Sovereign Loan Assessment and Guidance Project (the “Project”) is an ALSF initiative aimed at supporting African governments in the negotiation of commercial sovereign loan agreements. Its key components include: (</w:t>
      </w:r>
      <w:proofErr w:type="spellStart"/>
      <w:r w:rsidRPr="00E7048C">
        <w:rPr>
          <w:rFonts w:ascii="Arial" w:hAnsi="Arial" w:cs="Arial"/>
        </w:rPr>
        <w:t>i</w:t>
      </w:r>
      <w:proofErr w:type="spellEnd"/>
      <w:r w:rsidRPr="00E7048C">
        <w:rPr>
          <w:rFonts w:ascii="Arial" w:hAnsi="Arial" w:cs="Arial"/>
        </w:rPr>
        <w:t>) the development of practical sovereign loan guidelines, providing strategic and technical guidance on key legal and financial clauses commonly found in such agreements (“</w:t>
      </w:r>
      <w:r w:rsidRPr="00E7048C">
        <w:rPr>
          <w:rFonts w:ascii="Arial" w:hAnsi="Arial" w:cs="Arial"/>
          <w:color w:val="000000" w:themeColor="text1"/>
        </w:rPr>
        <w:t>the Guidelines”)</w:t>
      </w:r>
      <w:r w:rsidRPr="00E7048C">
        <w:rPr>
          <w:rFonts w:ascii="Arial" w:hAnsi="Arial" w:cs="Arial"/>
        </w:rPr>
        <w:t>; (ii) the preparation of anonymized, structured loan terms summary tables, drawn from actual sovereign loan agreements across the continent (“the Loan Terms Summary Tables”); and (iii) the creation of a secure online platform (the “Sovereign Borrower Database”) to host these tools and facilitate peer learning.</w:t>
      </w:r>
    </w:p>
    <w:p w14:paraId="3CC8C7FF" w14:textId="77777777" w:rsidR="00EB7FF8" w:rsidRPr="00A6215F" w:rsidRDefault="00EB7FF8" w:rsidP="00EB7FF8">
      <w:pPr>
        <w:spacing w:after="240" w:line="276" w:lineRule="auto"/>
        <w:jc w:val="both"/>
        <w:rPr>
          <w:rFonts w:ascii="Arial" w:hAnsi="Arial" w:cs="Arial"/>
        </w:rPr>
      </w:pPr>
      <w:r w:rsidRPr="00A6215F">
        <w:rPr>
          <w:rFonts w:ascii="Arial" w:hAnsi="Arial" w:cs="Arial"/>
        </w:rPr>
        <w:t>The Project also involves regional training clinics and stakeholder engagement activities designed to strengthen the legal and institutional capacity of public debt officials across the continent.</w:t>
      </w:r>
    </w:p>
    <w:p w14:paraId="7DAD5999" w14:textId="77777777" w:rsidR="00EB7FF8" w:rsidRPr="00A6215F" w:rsidRDefault="00EB7FF8" w:rsidP="00EB7FF8">
      <w:pPr>
        <w:pStyle w:val="NormalWeb"/>
        <w:spacing w:after="240" w:afterAutospacing="0" w:line="276" w:lineRule="auto"/>
        <w:jc w:val="both"/>
        <w:rPr>
          <w:rFonts w:ascii="Arial" w:hAnsi="Arial" w:cs="Arial"/>
          <w:lang w:eastAsia="fr-FR"/>
        </w:rPr>
      </w:pPr>
      <w:r w:rsidRPr="00A6215F">
        <w:rPr>
          <w:rFonts w:ascii="Arial" w:hAnsi="Arial" w:cs="Arial"/>
          <w:lang w:eastAsia="fr-FR"/>
        </w:rPr>
        <w:lastRenderedPageBreak/>
        <w:t>The Project Officer will therefore assist in the preparation and delivery of these key components and will be responsible for coordinating with the Project’s partners, participating governments, and other consultants and experts involved in the implementation of the Project.</w:t>
      </w:r>
    </w:p>
    <w:p w14:paraId="7E534C39" w14:textId="77777777" w:rsidR="00EB7FF8" w:rsidRPr="00E7048C" w:rsidRDefault="00EB7FF8" w:rsidP="00EB7FF8">
      <w:pPr>
        <w:pStyle w:val="NormalWeb"/>
        <w:widowControl w:val="0"/>
        <w:numPr>
          <w:ilvl w:val="3"/>
          <w:numId w:val="5"/>
        </w:numPr>
        <w:spacing w:before="0" w:beforeAutospacing="0" w:after="240" w:afterAutospacing="0" w:line="276" w:lineRule="auto"/>
        <w:ind w:left="567" w:right="-1" w:hanging="567"/>
        <w:jc w:val="both"/>
        <w:rPr>
          <w:rFonts w:ascii="Arial" w:hAnsi="Arial" w:cs="Arial"/>
          <w:b/>
        </w:rPr>
      </w:pPr>
      <w:r w:rsidRPr="00E7048C">
        <w:rPr>
          <w:rFonts w:ascii="Arial" w:hAnsi="Arial" w:cs="Arial"/>
          <w:b/>
        </w:rPr>
        <w:t>Objectives and Tasks of the Assignment</w:t>
      </w:r>
    </w:p>
    <w:p w14:paraId="5CA01A78" w14:textId="77777777" w:rsidR="00EB7FF8" w:rsidRPr="00E7048C" w:rsidRDefault="00EB7FF8" w:rsidP="00EB7FF8">
      <w:pPr>
        <w:widowControl w:val="0"/>
        <w:tabs>
          <w:tab w:val="left" w:pos="0"/>
        </w:tabs>
        <w:suppressAutoHyphens/>
        <w:spacing w:before="120" w:after="240" w:line="276" w:lineRule="auto"/>
        <w:jc w:val="both"/>
        <w:rPr>
          <w:rFonts w:ascii="Arial" w:hAnsi="Arial" w:cs="Arial"/>
          <w:bCs/>
          <w:spacing w:val="-2"/>
        </w:rPr>
      </w:pPr>
      <w:r w:rsidRPr="00E7048C">
        <w:rPr>
          <w:rFonts w:ascii="Arial" w:hAnsi="Arial" w:cs="Arial"/>
          <w:bCs/>
          <w:spacing w:val="-2"/>
        </w:rPr>
        <w:t>The role of the Project Officer includes, but is not limited to:</w:t>
      </w:r>
    </w:p>
    <w:p w14:paraId="05245FDD" w14:textId="77777777" w:rsidR="00EB7FF8" w:rsidRPr="00E7048C" w:rsidRDefault="00EB7FF8" w:rsidP="00EB7FF8">
      <w:pPr>
        <w:pStyle w:val="Titre4"/>
        <w:keepNext w:val="0"/>
        <w:keepLines w:val="0"/>
        <w:widowControl w:val="0"/>
        <w:numPr>
          <w:ilvl w:val="0"/>
          <w:numId w:val="4"/>
        </w:numPr>
        <w:tabs>
          <w:tab w:val="num" w:pos="360"/>
        </w:tabs>
        <w:spacing w:after="120" w:line="276" w:lineRule="auto"/>
        <w:ind w:left="0" w:firstLine="0"/>
        <w:jc w:val="both"/>
        <w:rPr>
          <w:rFonts w:ascii="Arial" w:hAnsi="Arial" w:cs="Arial"/>
          <w:b/>
          <w:bCs/>
          <w:i w:val="0"/>
          <w:iCs w:val="0"/>
          <w:color w:val="000000" w:themeColor="text1"/>
        </w:rPr>
      </w:pPr>
      <w:r w:rsidRPr="00E7048C">
        <w:rPr>
          <w:rFonts w:ascii="Arial" w:hAnsi="Arial" w:cs="Arial"/>
          <w:b/>
          <w:bCs/>
          <w:i w:val="0"/>
          <w:iCs w:val="0"/>
          <w:color w:val="000000" w:themeColor="text1"/>
        </w:rPr>
        <w:t>Coordination and Project Management</w:t>
      </w:r>
    </w:p>
    <w:p w14:paraId="5F7E54D6" w14:textId="77777777" w:rsidR="00EB7FF8" w:rsidRPr="00E7048C" w:rsidRDefault="00EB7FF8" w:rsidP="00122886">
      <w:pPr>
        <w:pStyle w:val="Titre4"/>
        <w:keepNext w:val="0"/>
        <w:keepLines w:val="0"/>
        <w:widowControl w:val="0"/>
        <w:numPr>
          <w:ilvl w:val="1"/>
          <w:numId w:val="4"/>
        </w:numPr>
        <w:tabs>
          <w:tab w:val="num" w:pos="360"/>
        </w:tabs>
        <w:spacing w:after="120" w:line="276" w:lineRule="auto"/>
        <w:ind w:left="1134" w:hanging="567"/>
        <w:jc w:val="both"/>
        <w:rPr>
          <w:rFonts w:ascii="Arial" w:hAnsi="Arial" w:cs="Arial"/>
          <w:i w:val="0"/>
          <w:iCs w:val="0"/>
          <w:color w:val="000000" w:themeColor="text1"/>
        </w:rPr>
      </w:pPr>
      <w:r w:rsidRPr="00E7048C">
        <w:rPr>
          <w:rFonts w:ascii="Arial" w:hAnsi="Arial" w:cs="Arial"/>
          <w:i w:val="0"/>
          <w:iCs w:val="0"/>
          <w:color w:val="000000" w:themeColor="text1"/>
        </w:rPr>
        <w:t>Support the implementation and monitoring of the Project workplan and timeline.</w:t>
      </w:r>
    </w:p>
    <w:p w14:paraId="0C896E63" w14:textId="77777777" w:rsidR="00EB7FF8" w:rsidRPr="00E7048C" w:rsidRDefault="00EB7FF8" w:rsidP="00122886">
      <w:pPr>
        <w:pStyle w:val="Titre4"/>
        <w:keepNext w:val="0"/>
        <w:keepLines w:val="0"/>
        <w:widowControl w:val="0"/>
        <w:numPr>
          <w:ilvl w:val="1"/>
          <w:numId w:val="4"/>
        </w:numPr>
        <w:tabs>
          <w:tab w:val="num" w:pos="360"/>
        </w:tabs>
        <w:spacing w:after="120" w:line="276" w:lineRule="auto"/>
        <w:ind w:left="1134" w:hanging="567"/>
        <w:jc w:val="both"/>
        <w:rPr>
          <w:rFonts w:ascii="Arial" w:hAnsi="Arial" w:cs="Arial"/>
          <w:i w:val="0"/>
          <w:iCs w:val="0"/>
          <w:color w:val="000000" w:themeColor="text1"/>
        </w:rPr>
      </w:pPr>
      <w:r w:rsidRPr="00E7048C">
        <w:rPr>
          <w:rFonts w:ascii="Arial" w:hAnsi="Arial" w:cs="Arial"/>
          <w:i w:val="0"/>
          <w:iCs w:val="0"/>
          <w:color w:val="000000" w:themeColor="text1"/>
        </w:rPr>
        <w:t>Ensure regular coordination with technical partners (e.g., research institutions, database developers), consultants, and participating governments.</w:t>
      </w:r>
    </w:p>
    <w:p w14:paraId="0F5C7AE0" w14:textId="77777777" w:rsidR="00EB7FF8" w:rsidRPr="00E7048C" w:rsidRDefault="00EB7FF8" w:rsidP="00122886">
      <w:pPr>
        <w:pStyle w:val="Titre4"/>
        <w:keepNext w:val="0"/>
        <w:keepLines w:val="0"/>
        <w:widowControl w:val="0"/>
        <w:numPr>
          <w:ilvl w:val="1"/>
          <w:numId w:val="4"/>
        </w:numPr>
        <w:tabs>
          <w:tab w:val="num" w:pos="360"/>
        </w:tabs>
        <w:spacing w:after="120" w:line="276" w:lineRule="auto"/>
        <w:ind w:left="1134" w:hanging="567"/>
        <w:jc w:val="both"/>
        <w:rPr>
          <w:rFonts w:ascii="Arial" w:hAnsi="Arial" w:cs="Arial"/>
          <w:i w:val="0"/>
          <w:iCs w:val="0"/>
          <w:color w:val="000000" w:themeColor="text1"/>
        </w:rPr>
      </w:pPr>
      <w:r w:rsidRPr="00E7048C">
        <w:rPr>
          <w:rFonts w:ascii="Arial" w:hAnsi="Arial" w:cs="Arial"/>
          <w:i w:val="0"/>
          <w:iCs w:val="0"/>
          <w:color w:val="000000" w:themeColor="text1"/>
        </w:rPr>
        <w:t>Assist in preparing internal updates, activity reports, and donor communication materials.</w:t>
      </w:r>
    </w:p>
    <w:p w14:paraId="69E28B9C" w14:textId="77777777" w:rsidR="00EB7FF8" w:rsidRPr="00122886" w:rsidRDefault="00EB7FF8" w:rsidP="00122886">
      <w:pPr>
        <w:pStyle w:val="Titre4"/>
        <w:keepNext w:val="0"/>
        <w:keepLines w:val="0"/>
        <w:widowControl w:val="0"/>
        <w:numPr>
          <w:ilvl w:val="1"/>
          <w:numId w:val="4"/>
        </w:numPr>
        <w:tabs>
          <w:tab w:val="num" w:pos="360"/>
        </w:tabs>
        <w:spacing w:after="120" w:line="276" w:lineRule="auto"/>
        <w:ind w:left="1134" w:hanging="567"/>
        <w:jc w:val="both"/>
        <w:rPr>
          <w:rFonts w:ascii="Arial" w:hAnsi="Arial" w:cs="Arial"/>
          <w:i w:val="0"/>
          <w:iCs w:val="0"/>
          <w:color w:val="000000" w:themeColor="text1"/>
        </w:rPr>
      </w:pPr>
      <w:r w:rsidRPr="00E7048C">
        <w:rPr>
          <w:rFonts w:ascii="Arial" w:hAnsi="Arial" w:cs="Arial"/>
          <w:i w:val="0"/>
          <w:iCs w:val="0"/>
          <w:color w:val="000000" w:themeColor="text1"/>
        </w:rPr>
        <w:t>Support the management of procurement processes related to the recruitment of consultants and vendors for the Project.</w:t>
      </w:r>
    </w:p>
    <w:p w14:paraId="3312CE44" w14:textId="77777777" w:rsidR="00EB7FF8" w:rsidRPr="00E7048C" w:rsidRDefault="00EB7FF8" w:rsidP="00EB7FF8">
      <w:pPr>
        <w:pStyle w:val="Titre4"/>
        <w:keepNext w:val="0"/>
        <w:keepLines w:val="0"/>
        <w:widowControl w:val="0"/>
        <w:numPr>
          <w:ilvl w:val="0"/>
          <w:numId w:val="4"/>
        </w:numPr>
        <w:tabs>
          <w:tab w:val="num" w:pos="360"/>
        </w:tabs>
        <w:spacing w:after="120" w:line="276" w:lineRule="auto"/>
        <w:ind w:left="0" w:firstLine="0"/>
        <w:jc w:val="both"/>
        <w:rPr>
          <w:rFonts w:ascii="Arial" w:hAnsi="Arial" w:cs="Arial"/>
          <w:b/>
          <w:bCs/>
          <w:i w:val="0"/>
          <w:iCs w:val="0"/>
          <w:color w:val="000000" w:themeColor="text1"/>
        </w:rPr>
      </w:pPr>
      <w:r w:rsidRPr="00E7048C">
        <w:rPr>
          <w:rFonts w:ascii="Arial" w:hAnsi="Arial" w:cs="Arial"/>
          <w:b/>
          <w:bCs/>
          <w:i w:val="0"/>
          <w:iCs w:val="0"/>
          <w:color w:val="000000" w:themeColor="text1"/>
        </w:rPr>
        <w:t>Support to Legal and Analytical Outputs</w:t>
      </w:r>
    </w:p>
    <w:p w14:paraId="737FE470" w14:textId="77777777" w:rsidR="00EB7FF8" w:rsidRPr="00122886" w:rsidRDefault="00EB7FF8" w:rsidP="00122886">
      <w:pPr>
        <w:pStyle w:val="Titre4"/>
        <w:keepNext w:val="0"/>
        <w:keepLines w:val="0"/>
        <w:widowControl w:val="0"/>
        <w:numPr>
          <w:ilvl w:val="1"/>
          <w:numId w:val="4"/>
        </w:numPr>
        <w:tabs>
          <w:tab w:val="num" w:pos="360"/>
        </w:tabs>
        <w:spacing w:after="120" w:line="276" w:lineRule="auto"/>
        <w:ind w:left="1134" w:hanging="567"/>
        <w:jc w:val="both"/>
        <w:rPr>
          <w:rFonts w:ascii="Arial" w:hAnsi="Arial" w:cs="Arial"/>
          <w:i w:val="0"/>
          <w:iCs w:val="0"/>
          <w:color w:val="000000" w:themeColor="text1"/>
        </w:rPr>
      </w:pPr>
      <w:r w:rsidRPr="00E7048C">
        <w:rPr>
          <w:rFonts w:ascii="Arial" w:hAnsi="Arial" w:cs="Arial"/>
          <w:i w:val="0"/>
          <w:iCs w:val="0"/>
          <w:color w:val="000000" w:themeColor="text1"/>
        </w:rPr>
        <w:t>Assist in the development, review, and formatting of the Guidelines, including background research and consolidation of inputs.</w:t>
      </w:r>
    </w:p>
    <w:p w14:paraId="0C6B7F72" w14:textId="77777777" w:rsidR="00EB7FF8" w:rsidRPr="00122886" w:rsidRDefault="00EB7FF8" w:rsidP="00122886">
      <w:pPr>
        <w:pStyle w:val="Titre4"/>
        <w:keepNext w:val="0"/>
        <w:keepLines w:val="0"/>
        <w:widowControl w:val="0"/>
        <w:numPr>
          <w:ilvl w:val="1"/>
          <w:numId w:val="4"/>
        </w:numPr>
        <w:tabs>
          <w:tab w:val="num" w:pos="360"/>
        </w:tabs>
        <w:spacing w:after="120" w:line="276" w:lineRule="auto"/>
        <w:ind w:left="1134" w:hanging="567"/>
        <w:jc w:val="both"/>
        <w:rPr>
          <w:rFonts w:ascii="Arial" w:hAnsi="Arial" w:cs="Arial"/>
          <w:i w:val="0"/>
          <w:iCs w:val="0"/>
          <w:color w:val="000000" w:themeColor="text1"/>
        </w:rPr>
      </w:pPr>
      <w:r w:rsidRPr="00E7048C">
        <w:rPr>
          <w:rFonts w:ascii="Arial" w:hAnsi="Arial" w:cs="Arial"/>
          <w:i w:val="0"/>
          <w:iCs w:val="0"/>
          <w:color w:val="000000" w:themeColor="text1"/>
        </w:rPr>
        <w:t>Coordinate inputs from external experts for the drafting and validation of the Guidelines.</w:t>
      </w:r>
    </w:p>
    <w:p w14:paraId="1304FB7A" w14:textId="77777777" w:rsidR="00EB7FF8" w:rsidRPr="00122886" w:rsidRDefault="00EB7FF8" w:rsidP="00122886">
      <w:pPr>
        <w:pStyle w:val="Titre4"/>
        <w:keepNext w:val="0"/>
        <w:keepLines w:val="0"/>
        <w:widowControl w:val="0"/>
        <w:numPr>
          <w:ilvl w:val="1"/>
          <w:numId w:val="4"/>
        </w:numPr>
        <w:tabs>
          <w:tab w:val="num" w:pos="360"/>
        </w:tabs>
        <w:spacing w:after="120" w:line="276" w:lineRule="auto"/>
        <w:ind w:left="1134" w:hanging="567"/>
        <w:jc w:val="both"/>
        <w:rPr>
          <w:rFonts w:ascii="Arial" w:hAnsi="Arial" w:cs="Arial"/>
          <w:i w:val="0"/>
          <w:iCs w:val="0"/>
          <w:color w:val="000000" w:themeColor="text1"/>
        </w:rPr>
      </w:pPr>
      <w:r w:rsidRPr="00E7048C">
        <w:rPr>
          <w:rFonts w:ascii="Arial" w:hAnsi="Arial" w:cs="Arial"/>
          <w:i w:val="0"/>
          <w:iCs w:val="0"/>
          <w:color w:val="000000" w:themeColor="text1"/>
        </w:rPr>
        <w:t>Support the organization and quality control of data for the Loan Terms Summary Tables.</w:t>
      </w:r>
    </w:p>
    <w:p w14:paraId="4130409A" w14:textId="77777777" w:rsidR="00EB7FF8" w:rsidRPr="00E7048C" w:rsidRDefault="00EB7FF8" w:rsidP="00EB7FF8">
      <w:pPr>
        <w:pStyle w:val="Titre4"/>
        <w:keepNext w:val="0"/>
        <w:keepLines w:val="0"/>
        <w:widowControl w:val="0"/>
        <w:numPr>
          <w:ilvl w:val="0"/>
          <w:numId w:val="4"/>
        </w:numPr>
        <w:tabs>
          <w:tab w:val="num" w:pos="360"/>
        </w:tabs>
        <w:spacing w:after="120" w:line="276" w:lineRule="auto"/>
        <w:ind w:left="0" w:firstLine="0"/>
        <w:jc w:val="both"/>
        <w:rPr>
          <w:rFonts w:ascii="Arial" w:hAnsi="Arial" w:cs="Arial"/>
          <w:b/>
          <w:bCs/>
          <w:i w:val="0"/>
          <w:iCs w:val="0"/>
          <w:color w:val="000000" w:themeColor="text1"/>
        </w:rPr>
      </w:pPr>
      <w:r w:rsidRPr="00E7048C">
        <w:rPr>
          <w:rFonts w:ascii="Arial" w:hAnsi="Arial" w:cs="Arial"/>
          <w:b/>
          <w:bCs/>
          <w:i w:val="0"/>
          <w:iCs w:val="0"/>
          <w:color w:val="000000" w:themeColor="text1"/>
        </w:rPr>
        <w:t>Capacity Building and Stakeholder Engagement</w:t>
      </w:r>
    </w:p>
    <w:p w14:paraId="732B2025" w14:textId="77777777" w:rsidR="00EB7FF8" w:rsidRPr="00122886" w:rsidRDefault="00EB7FF8" w:rsidP="00122886">
      <w:pPr>
        <w:pStyle w:val="Titre4"/>
        <w:keepNext w:val="0"/>
        <w:keepLines w:val="0"/>
        <w:widowControl w:val="0"/>
        <w:numPr>
          <w:ilvl w:val="1"/>
          <w:numId w:val="4"/>
        </w:numPr>
        <w:tabs>
          <w:tab w:val="num" w:pos="360"/>
        </w:tabs>
        <w:spacing w:after="120" w:line="276" w:lineRule="auto"/>
        <w:ind w:left="1134" w:hanging="567"/>
        <w:jc w:val="both"/>
        <w:rPr>
          <w:rFonts w:ascii="Arial" w:hAnsi="Arial" w:cs="Arial"/>
          <w:i w:val="0"/>
          <w:iCs w:val="0"/>
          <w:color w:val="000000" w:themeColor="text1"/>
        </w:rPr>
      </w:pPr>
      <w:r w:rsidRPr="00E7048C">
        <w:rPr>
          <w:rFonts w:ascii="Arial" w:hAnsi="Arial" w:cs="Arial"/>
          <w:i w:val="0"/>
          <w:iCs w:val="0"/>
          <w:color w:val="000000" w:themeColor="text1"/>
        </w:rPr>
        <w:t>Contribute to the planning and delivery of regional training clinics, stakeholder workshops, and peer learning events.</w:t>
      </w:r>
    </w:p>
    <w:p w14:paraId="587D213A" w14:textId="77777777" w:rsidR="00EB7FF8" w:rsidRPr="00122886" w:rsidRDefault="00EB7FF8" w:rsidP="00122886">
      <w:pPr>
        <w:pStyle w:val="Titre4"/>
        <w:keepNext w:val="0"/>
        <w:keepLines w:val="0"/>
        <w:widowControl w:val="0"/>
        <w:numPr>
          <w:ilvl w:val="1"/>
          <w:numId w:val="4"/>
        </w:numPr>
        <w:tabs>
          <w:tab w:val="num" w:pos="360"/>
        </w:tabs>
        <w:spacing w:after="120" w:line="276" w:lineRule="auto"/>
        <w:ind w:left="1134" w:hanging="567"/>
        <w:jc w:val="both"/>
        <w:rPr>
          <w:rFonts w:ascii="Arial" w:hAnsi="Arial" w:cs="Arial"/>
          <w:i w:val="0"/>
          <w:iCs w:val="0"/>
          <w:color w:val="000000" w:themeColor="text1"/>
        </w:rPr>
      </w:pPr>
      <w:r w:rsidRPr="00E7048C">
        <w:rPr>
          <w:rFonts w:ascii="Arial" w:hAnsi="Arial" w:cs="Arial"/>
          <w:i w:val="0"/>
          <w:iCs w:val="0"/>
          <w:color w:val="000000" w:themeColor="text1"/>
        </w:rPr>
        <w:t>Coordinate participation of national officials and partners in training activities.</w:t>
      </w:r>
    </w:p>
    <w:p w14:paraId="53709C97" w14:textId="77777777" w:rsidR="00EB7FF8" w:rsidRPr="00122886" w:rsidRDefault="00EB7FF8" w:rsidP="00122886">
      <w:pPr>
        <w:pStyle w:val="Titre4"/>
        <w:keepNext w:val="0"/>
        <w:keepLines w:val="0"/>
        <w:widowControl w:val="0"/>
        <w:numPr>
          <w:ilvl w:val="1"/>
          <w:numId w:val="4"/>
        </w:numPr>
        <w:tabs>
          <w:tab w:val="num" w:pos="360"/>
        </w:tabs>
        <w:spacing w:after="120" w:line="276" w:lineRule="auto"/>
        <w:ind w:left="1134" w:hanging="567"/>
        <w:jc w:val="both"/>
        <w:rPr>
          <w:rFonts w:ascii="Arial" w:hAnsi="Arial" w:cs="Arial"/>
          <w:i w:val="0"/>
          <w:iCs w:val="0"/>
          <w:color w:val="000000" w:themeColor="text1"/>
        </w:rPr>
      </w:pPr>
      <w:r w:rsidRPr="00E7048C">
        <w:rPr>
          <w:rFonts w:ascii="Arial" w:hAnsi="Arial" w:cs="Arial"/>
          <w:i w:val="0"/>
          <w:iCs w:val="0"/>
          <w:color w:val="000000" w:themeColor="text1"/>
        </w:rPr>
        <w:t>Provide logistical and communications support before, during, and after the events.</w:t>
      </w:r>
    </w:p>
    <w:p w14:paraId="223423A0" w14:textId="77777777" w:rsidR="00EB7FF8" w:rsidRPr="00E7048C" w:rsidRDefault="00EB7FF8" w:rsidP="00EB7FF8">
      <w:pPr>
        <w:pStyle w:val="Titre4"/>
        <w:keepNext w:val="0"/>
        <w:keepLines w:val="0"/>
        <w:widowControl w:val="0"/>
        <w:numPr>
          <w:ilvl w:val="0"/>
          <w:numId w:val="4"/>
        </w:numPr>
        <w:tabs>
          <w:tab w:val="num" w:pos="360"/>
        </w:tabs>
        <w:spacing w:after="120" w:line="276" w:lineRule="auto"/>
        <w:ind w:left="0" w:firstLine="0"/>
        <w:jc w:val="both"/>
        <w:rPr>
          <w:rFonts w:ascii="Arial" w:hAnsi="Arial" w:cs="Arial"/>
          <w:b/>
          <w:bCs/>
          <w:i w:val="0"/>
          <w:iCs w:val="0"/>
          <w:color w:val="000000" w:themeColor="text1"/>
        </w:rPr>
      </w:pPr>
      <w:r w:rsidRPr="00E7048C">
        <w:rPr>
          <w:rFonts w:ascii="Arial" w:hAnsi="Arial" w:cs="Arial"/>
          <w:b/>
          <w:bCs/>
          <w:i w:val="0"/>
          <w:iCs w:val="0"/>
          <w:color w:val="000000" w:themeColor="text1"/>
        </w:rPr>
        <w:t>Platform Support and Content Integration</w:t>
      </w:r>
    </w:p>
    <w:p w14:paraId="454771A3" w14:textId="77777777" w:rsidR="00EB7FF8" w:rsidRPr="00122886" w:rsidRDefault="00EB7FF8" w:rsidP="00122886">
      <w:pPr>
        <w:pStyle w:val="Titre4"/>
        <w:keepNext w:val="0"/>
        <w:keepLines w:val="0"/>
        <w:widowControl w:val="0"/>
        <w:numPr>
          <w:ilvl w:val="1"/>
          <w:numId w:val="4"/>
        </w:numPr>
        <w:tabs>
          <w:tab w:val="num" w:pos="360"/>
        </w:tabs>
        <w:spacing w:after="120" w:line="276" w:lineRule="auto"/>
        <w:ind w:left="1134" w:hanging="567"/>
        <w:jc w:val="both"/>
        <w:rPr>
          <w:rFonts w:ascii="Arial" w:hAnsi="Arial" w:cs="Arial"/>
          <w:i w:val="0"/>
          <w:iCs w:val="0"/>
          <w:color w:val="000000" w:themeColor="text1"/>
        </w:rPr>
      </w:pPr>
      <w:r w:rsidRPr="00E7048C">
        <w:rPr>
          <w:rFonts w:ascii="Arial" w:hAnsi="Arial" w:cs="Arial"/>
          <w:i w:val="0"/>
          <w:iCs w:val="0"/>
          <w:color w:val="000000" w:themeColor="text1"/>
        </w:rPr>
        <w:t>Liaise with the IT Consultant to ensure that platform features respond to project content and training needs.</w:t>
      </w:r>
    </w:p>
    <w:p w14:paraId="60DF631D" w14:textId="77777777" w:rsidR="00EB7FF8" w:rsidRPr="00122886" w:rsidRDefault="00EB7FF8" w:rsidP="00122886">
      <w:pPr>
        <w:pStyle w:val="Titre4"/>
        <w:keepNext w:val="0"/>
        <w:keepLines w:val="0"/>
        <w:widowControl w:val="0"/>
        <w:numPr>
          <w:ilvl w:val="1"/>
          <w:numId w:val="4"/>
        </w:numPr>
        <w:tabs>
          <w:tab w:val="num" w:pos="360"/>
        </w:tabs>
        <w:spacing w:after="120" w:line="276" w:lineRule="auto"/>
        <w:ind w:left="1134" w:hanging="567"/>
        <w:jc w:val="both"/>
        <w:rPr>
          <w:rFonts w:ascii="Arial" w:hAnsi="Arial" w:cs="Arial"/>
          <w:i w:val="0"/>
          <w:iCs w:val="0"/>
          <w:color w:val="000000" w:themeColor="text1"/>
        </w:rPr>
      </w:pPr>
      <w:r w:rsidRPr="00E7048C">
        <w:rPr>
          <w:rFonts w:ascii="Arial" w:hAnsi="Arial" w:cs="Arial"/>
          <w:i w:val="0"/>
          <w:iCs w:val="0"/>
          <w:color w:val="000000" w:themeColor="text1"/>
        </w:rPr>
        <w:t>Help prepare, structure, and upload content onto the Sovereign Borrower Database (as needed).</w:t>
      </w:r>
    </w:p>
    <w:p w14:paraId="74EA34C3" w14:textId="77777777" w:rsidR="00EB7FF8" w:rsidRPr="00A6215F" w:rsidRDefault="00EB7FF8" w:rsidP="00EB7FF8">
      <w:pPr>
        <w:numPr>
          <w:ilvl w:val="0"/>
          <w:numId w:val="3"/>
        </w:numPr>
        <w:spacing w:before="120" w:after="120" w:line="276" w:lineRule="auto"/>
        <w:ind w:hanging="357"/>
        <w:jc w:val="both"/>
        <w:rPr>
          <w:rFonts w:ascii="Arial" w:hAnsi="Arial" w:cs="Arial"/>
        </w:rPr>
      </w:pPr>
      <w:r w:rsidRPr="00A6215F">
        <w:rPr>
          <w:rFonts w:ascii="Arial" w:hAnsi="Arial" w:cs="Arial"/>
          <w:b/>
          <w:bCs/>
        </w:rPr>
        <w:lastRenderedPageBreak/>
        <w:t>Reporting, Monitoring &amp; Evaluation (“M&amp;E”)</w:t>
      </w:r>
    </w:p>
    <w:p w14:paraId="57F705E3" w14:textId="77777777" w:rsidR="00EB7FF8" w:rsidRPr="00A6215F" w:rsidRDefault="00EB7FF8" w:rsidP="00EB7FF8">
      <w:pPr>
        <w:numPr>
          <w:ilvl w:val="1"/>
          <w:numId w:val="3"/>
        </w:numPr>
        <w:spacing w:before="120" w:after="120" w:line="276" w:lineRule="auto"/>
        <w:ind w:hanging="357"/>
        <w:jc w:val="both"/>
        <w:rPr>
          <w:rFonts w:ascii="Arial" w:hAnsi="Arial" w:cs="Arial"/>
        </w:rPr>
      </w:pPr>
      <w:r w:rsidRPr="00A6215F">
        <w:rPr>
          <w:rFonts w:ascii="Arial" w:hAnsi="Arial" w:cs="Arial"/>
        </w:rPr>
        <w:t>Liaise with the M&amp;E team to support reporting on the progress and impact of capacity building programmes.</w:t>
      </w:r>
    </w:p>
    <w:p w14:paraId="3AA9C8C8" w14:textId="77777777" w:rsidR="00EB7FF8" w:rsidRPr="00A6215F" w:rsidRDefault="00EB7FF8" w:rsidP="00EB7FF8">
      <w:pPr>
        <w:numPr>
          <w:ilvl w:val="1"/>
          <w:numId w:val="3"/>
        </w:numPr>
        <w:spacing w:before="120" w:after="120" w:line="276" w:lineRule="auto"/>
        <w:ind w:hanging="357"/>
        <w:jc w:val="both"/>
        <w:rPr>
          <w:rFonts w:ascii="Arial" w:hAnsi="Arial" w:cs="Arial"/>
        </w:rPr>
      </w:pPr>
      <w:r w:rsidRPr="00A6215F">
        <w:rPr>
          <w:rFonts w:ascii="Arial" w:hAnsi="Arial" w:cs="Arial"/>
        </w:rPr>
        <w:t>Provide input to the M&amp;E team on programme activities, outputs and participant feedback to ensure accurate and comprehensive reporting.</w:t>
      </w:r>
    </w:p>
    <w:p w14:paraId="1E88690A" w14:textId="77777777" w:rsidR="00EB7FF8" w:rsidRPr="00A6215F" w:rsidRDefault="00EB7FF8" w:rsidP="00EB7FF8">
      <w:pPr>
        <w:numPr>
          <w:ilvl w:val="1"/>
          <w:numId w:val="3"/>
        </w:numPr>
        <w:spacing w:before="120" w:after="120" w:line="276" w:lineRule="auto"/>
        <w:ind w:hanging="357"/>
        <w:jc w:val="both"/>
        <w:rPr>
          <w:rFonts w:ascii="Arial" w:hAnsi="Arial" w:cs="Arial"/>
        </w:rPr>
      </w:pPr>
      <w:r w:rsidRPr="00A6215F">
        <w:rPr>
          <w:rFonts w:ascii="Arial" w:hAnsi="Arial" w:cs="Arial"/>
        </w:rPr>
        <w:t>Assist in preparing reports and presentations for internal and external stakeholders.</w:t>
      </w:r>
    </w:p>
    <w:p w14:paraId="723269F0" w14:textId="77777777" w:rsidR="00EB7FF8" w:rsidRPr="00E7048C" w:rsidRDefault="00EB7FF8" w:rsidP="00EB7FF8">
      <w:pPr>
        <w:pStyle w:val="NormalWeb"/>
        <w:widowControl w:val="0"/>
        <w:numPr>
          <w:ilvl w:val="3"/>
          <w:numId w:val="5"/>
        </w:numPr>
        <w:spacing w:before="0" w:beforeAutospacing="0" w:after="240" w:afterAutospacing="0" w:line="276" w:lineRule="auto"/>
        <w:ind w:left="567" w:right="-1" w:hanging="567"/>
        <w:jc w:val="both"/>
        <w:rPr>
          <w:b/>
        </w:rPr>
      </w:pPr>
      <w:r w:rsidRPr="00E7048C">
        <w:rPr>
          <w:rFonts w:ascii="Arial" w:hAnsi="Arial" w:cs="Arial"/>
          <w:b/>
        </w:rPr>
        <w:t>Competencies</w:t>
      </w:r>
    </w:p>
    <w:p w14:paraId="13171D11" w14:textId="77777777" w:rsidR="00EB7FF8" w:rsidRPr="00E7048C" w:rsidRDefault="00EB7FF8" w:rsidP="00EB7FF8">
      <w:pPr>
        <w:pStyle w:val="Default"/>
        <w:keepNext/>
        <w:tabs>
          <w:tab w:val="left" w:pos="709"/>
        </w:tabs>
        <w:spacing w:after="240"/>
        <w:ind w:right="-1"/>
        <w:jc w:val="both"/>
        <w:rPr>
          <w:lang w:val="en-GB"/>
        </w:rPr>
      </w:pPr>
      <w:r w:rsidRPr="00E7048C">
        <w:rPr>
          <w:lang w:val="en-GB"/>
        </w:rPr>
        <w:t>Required skills are those related to know-how and interpersonal skills:</w:t>
      </w:r>
    </w:p>
    <w:p w14:paraId="78C2D8D5" w14:textId="77777777" w:rsidR="00EB7FF8" w:rsidRPr="00E7048C" w:rsidRDefault="00EB7FF8" w:rsidP="00EB7FF8">
      <w:pPr>
        <w:pStyle w:val="Default"/>
        <w:numPr>
          <w:ilvl w:val="0"/>
          <w:numId w:val="1"/>
        </w:numPr>
        <w:tabs>
          <w:tab w:val="left" w:pos="2260"/>
        </w:tabs>
        <w:spacing w:before="120" w:after="120" w:line="276" w:lineRule="auto"/>
        <w:jc w:val="both"/>
        <w:rPr>
          <w:bCs/>
          <w:color w:val="auto"/>
          <w:spacing w:val="-2"/>
          <w:lang w:val="en-GB"/>
        </w:rPr>
      </w:pPr>
      <w:r w:rsidRPr="00E7048C">
        <w:rPr>
          <w:b/>
          <w:spacing w:val="-2"/>
          <w:lang w:val="en-GB"/>
        </w:rPr>
        <w:t>Know (knowledge):</w:t>
      </w:r>
      <w:r w:rsidRPr="00E7048C">
        <w:rPr>
          <w:bCs/>
          <w:spacing w:val="-2"/>
          <w:lang w:val="en-GB"/>
        </w:rPr>
        <w:t xml:space="preserve"> Proven technical competence and experience in capacity building actions with concrete involvement in the design/delivery of capacity building activities, preferably targeted to government officials and/or legal practitioners.</w:t>
      </w:r>
    </w:p>
    <w:p w14:paraId="66056467" w14:textId="77777777" w:rsidR="00EB7FF8" w:rsidRPr="00E7048C" w:rsidRDefault="00EB7FF8" w:rsidP="00EB7FF8">
      <w:pPr>
        <w:numPr>
          <w:ilvl w:val="0"/>
          <w:numId w:val="1"/>
        </w:numPr>
        <w:tabs>
          <w:tab w:val="left" w:pos="851"/>
          <w:tab w:val="left" w:pos="3119"/>
        </w:tabs>
        <w:spacing w:after="120" w:line="276" w:lineRule="auto"/>
        <w:ind w:left="714" w:hanging="357"/>
        <w:jc w:val="both"/>
        <w:rPr>
          <w:bCs/>
          <w:spacing w:val="-2"/>
        </w:rPr>
      </w:pPr>
      <w:r w:rsidRPr="00E7048C">
        <w:rPr>
          <w:rFonts w:ascii="Arial" w:hAnsi="Arial" w:cs="Arial"/>
          <w:b/>
          <w:spacing w:val="-2"/>
        </w:rPr>
        <w:t>Know-how (skills):</w:t>
      </w:r>
      <w:r w:rsidRPr="00E7048C">
        <w:rPr>
          <w:rFonts w:ascii="Arial" w:hAnsi="Arial" w:cs="Arial"/>
          <w:bCs/>
          <w:spacing w:val="-2"/>
        </w:rPr>
        <w:t xml:space="preserve"> Demonstrated understanding of the sovereign finance sector. Good knowledge and understanding of key dynamics shaping the sovereign finance sector in Africa. </w:t>
      </w:r>
      <w:r w:rsidRPr="00E7048C">
        <w:rPr>
          <w:rFonts w:ascii="Arial" w:hAnsi="Arial" w:cs="Arial"/>
        </w:rPr>
        <w:t>Strong project management skills with d</w:t>
      </w:r>
      <w:r w:rsidRPr="00E7048C">
        <w:rPr>
          <w:rFonts w:ascii="Arial" w:hAnsi="Arial" w:cs="Arial"/>
          <w:bCs/>
          <w:spacing w:val="-2"/>
        </w:rPr>
        <w:t>emonstrated ability to conceptualise and strategically manage multiple high-profile programmes and deadlines for external audiences. Strong analytical and writing skills, with experience producing concept notes, training materials and knowledge products. Proficiency in Microsoft Office; knowledge of cloud-based project management software.</w:t>
      </w:r>
    </w:p>
    <w:p w14:paraId="77E9BB86" w14:textId="77777777" w:rsidR="00EB7FF8" w:rsidRPr="00E7048C" w:rsidRDefault="00EB7FF8" w:rsidP="00EB7FF8">
      <w:pPr>
        <w:pStyle w:val="Paragraphedeliste"/>
        <w:numPr>
          <w:ilvl w:val="0"/>
          <w:numId w:val="1"/>
        </w:numPr>
        <w:spacing w:before="120" w:after="120" w:line="276" w:lineRule="auto"/>
        <w:contextualSpacing w:val="0"/>
        <w:jc w:val="both"/>
        <w:rPr>
          <w:rFonts w:ascii="Arial" w:hAnsi="Arial" w:cs="Arial"/>
          <w:bCs/>
          <w:color w:val="000000"/>
          <w:spacing w:val="-2"/>
        </w:rPr>
      </w:pPr>
      <w:r w:rsidRPr="00E7048C">
        <w:rPr>
          <w:rFonts w:ascii="Arial" w:hAnsi="Arial" w:cs="Arial"/>
          <w:b/>
          <w:spacing w:val="-2"/>
        </w:rPr>
        <w:t>Soft skills (</w:t>
      </w:r>
      <w:proofErr w:type="spellStart"/>
      <w:r w:rsidRPr="00E7048C">
        <w:rPr>
          <w:rFonts w:ascii="Arial" w:hAnsi="Arial" w:cs="Arial"/>
          <w:b/>
          <w:spacing w:val="-2"/>
        </w:rPr>
        <w:t>behaviors</w:t>
      </w:r>
      <w:proofErr w:type="spellEnd"/>
      <w:r w:rsidRPr="00E7048C">
        <w:rPr>
          <w:rFonts w:ascii="Arial" w:hAnsi="Arial" w:cs="Arial"/>
          <w:b/>
          <w:spacing w:val="-2"/>
        </w:rPr>
        <w:t>, attitudes):</w:t>
      </w:r>
      <w:r w:rsidRPr="00E7048C">
        <w:rPr>
          <w:rFonts w:ascii="Arial" w:hAnsi="Arial" w:cs="Arial"/>
          <w:bCs/>
          <w:spacing w:val="-2"/>
        </w:rPr>
        <w:t xml:space="preserve"> Ability to work under pressure in a multicultural environment to complete multiple tasks and meet deadlines. Ability to work independently and as part of a team, with strong interpersonal and collaborative skills. Excellent communication and presentation skills, with the ability to engage diverse audiences and to convey ideas and information clearly, both in writing and verbally. Demonstrated effective coordination, t</w:t>
      </w:r>
      <w:r w:rsidRPr="00E7048C">
        <w:rPr>
          <w:rFonts w:ascii="Arial" w:hAnsi="Arial" w:cs="Arial"/>
          <w:bCs/>
          <w:color w:val="000000"/>
          <w:spacing w:val="-2"/>
        </w:rPr>
        <w:t>eam building and inter-personal relationships skills. Judgment and discretion, with exceptional attention to detail, excellent time management and prioritisation skills to deliver quality outcomes, with the ability to undertake this while managing various service providers.</w:t>
      </w:r>
      <w:r w:rsidRPr="00E7048C">
        <w:rPr>
          <w:rFonts w:ascii="Arial" w:hAnsi="Arial" w:cs="Arial"/>
        </w:rPr>
        <w:t xml:space="preserve"> </w:t>
      </w:r>
      <w:bookmarkStart w:id="0" w:name="OLE_LINK4"/>
      <w:r w:rsidRPr="00E7048C">
        <w:rPr>
          <w:rFonts w:ascii="Arial" w:hAnsi="Arial" w:cs="Arial"/>
          <w:bCs/>
          <w:color w:val="000000"/>
          <w:spacing w:val="-2"/>
        </w:rPr>
        <w:t xml:space="preserve">Results-oriented skills </w:t>
      </w:r>
      <w:bookmarkEnd w:id="0"/>
      <w:r w:rsidRPr="00E7048C">
        <w:rPr>
          <w:rFonts w:ascii="Arial" w:hAnsi="Arial" w:cs="Arial"/>
          <w:bCs/>
          <w:color w:val="000000"/>
          <w:spacing w:val="-2"/>
        </w:rPr>
        <w:t>with demonstrated commitment to achieving high-quality results within set deadlines. Problem Solving skills with strong critical thinking and problem-solving skills, with the ability to manage challenges in dynamic environments.</w:t>
      </w:r>
    </w:p>
    <w:p w14:paraId="5CCC0A66" w14:textId="77777777" w:rsidR="00EB7FF8" w:rsidRPr="00E7048C" w:rsidRDefault="00EB7FF8" w:rsidP="00EB7FF8">
      <w:pPr>
        <w:numPr>
          <w:ilvl w:val="0"/>
          <w:numId w:val="1"/>
        </w:numPr>
        <w:tabs>
          <w:tab w:val="left" w:pos="851"/>
          <w:tab w:val="left" w:pos="3119"/>
        </w:tabs>
        <w:spacing w:after="240" w:line="276" w:lineRule="auto"/>
        <w:ind w:left="714" w:hanging="357"/>
        <w:jc w:val="both"/>
        <w:rPr>
          <w:rFonts w:ascii="Arial" w:hAnsi="Arial" w:cs="Arial"/>
          <w:bCs/>
          <w:spacing w:val="-2"/>
        </w:rPr>
      </w:pPr>
      <w:r w:rsidRPr="00E7048C">
        <w:rPr>
          <w:rFonts w:ascii="Arial" w:hAnsi="Arial" w:cs="Arial"/>
          <w:b/>
          <w:spacing w:val="-2"/>
        </w:rPr>
        <w:t>Language skills:</w:t>
      </w:r>
      <w:r w:rsidRPr="00E7048C">
        <w:rPr>
          <w:rFonts w:ascii="Arial" w:hAnsi="Arial" w:cs="Arial"/>
          <w:bCs/>
          <w:spacing w:val="-2"/>
        </w:rPr>
        <w:t xml:space="preserve"> Ability to communicate and write effectively in English and/or French with good working knowledge of the other language.</w:t>
      </w:r>
    </w:p>
    <w:p w14:paraId="1AB7DBAD" w14:textId="77777777" w:rsidR="00EB7FF8" w:rsidRPr="00E7048C" w:rsidRDefault="00EB7FF8" w:rsidP="00EB7FF8">
      <w:pPr>
        <w:pStyle w:val="NormalWeb"/>
        <w:widowControl w:val="0"/>
        <w:numPr>
          <w:ilvl w:val="3"/>
          <w:numId w:val="5"/>
        </w:numPr>
        <w:spacing w:before="0" w:beforeAutospacing="0" w:after="240" w:afterAutospacing="0" w:line="276" w:lineRule="auto"/>
        <w:ind w:left="567" w:right="-1" w:hanging="567"/>
        <w:jc w:val="both"/>
        <w:rPr>
          <w:rFonts w:ascii="Arial" w:hAnsi="Arial" w:cs="Arial"/>
          <w:b/>
        </w:rPr>
      </w:pPr>
      <w:r w:rsidRPr="00E7048C">
        <w:rPr>
          <w:rFonts w:ascii="Arial" w:hAnsi="Arial" w:cs="Arial"/>
          <w:b/>
        </w:rPr>
        <w:t>Required Qualifications and Experience</w:t>
      </w:r>
    </w:p>
    <w:p w14:paraId="1A732F8D" w14:textId="77777777" w:rsidR="00EB7FF8" w:rsidRPr="00A6215F" w:rsidRDefault="00EB7FF8" w:rsidP="00EB7FF8">
      <w:pPr>
        <w:pStyle w:val="Paragraphedeliste"/>
        <w:numPr>
          <w:ilvl w:val="0"/>
          <w:numId w:val="1"/>
        </w:numPr>
        <w:spacing w:before="120" w:after="120" w:line="276" w:lineRule="auto"/>
        <w:contextualSpacing w:val="0"/>
        <w:jc w:val="both"/>
        <w:rPr>
          <w:rFonts w:ascii="Arial" w:hAnsi="Arial" w:cs="Arial"/>
          <w:bCs/>
          <w:spacing w:val="-2"/>
        </w:rPr>
      </w:pPr>
      <w:r w:rsidRPr="00A6215F">
        <w:rPr>
          <w:rFonts w:ascii="Arial" w:hAnsi="Arial" w:cs="Arial"/>
          <w:b/>
          <w:spacing w:val="-2"/>
        </w:rPr>
        <w:lastRenderedPageBreak/>
        <w:t>Relevant Education degree required:</w:t>
      </w:r>
      <w:r w:rsidRPr="00A6215F">
        <w:rPr>
          <w:rFonts w:ascii="Arial" w:hAnsi="Arial" w:cs="Arial"/>
          <w:bCs/>
          <w:spacing w:val="-2"/>
        </w:rPr>
        <w:t xml:space="preserve"> Advanced degree (</w:t>
      </w:r>
      <w:proofErr w:type="gramStart"/>
      <w:r w:rsidRPr="00A6215F">
        <w:rPr>
          <w:rFonts w:ascii="Arial" w:hAnsi="Arial" w:cs="Arial"/>
          <w:bCs/>
          <w:spacing w:val="-2"/>
        </w:rPr>
        <w:t>Master’s</w:t>
      </w:r>
      <w:proofErr w:type="gramEnd"/>
      <w:r w:rsidRPr="00A6215F">
        <w:rPr>
          <w:rFonts w:ascii="Arial" w:hAnsi="Arial" w:cs="Arial"/>
          <w:bCs/>
          <w:spacing w:val="-2"/>
        </w:rPr>
        <w:t xml:space="preserve"> or equivalent) in Law, Finance, International Development, Education, or a related field.</w:t>
      </w:r>
    </w:p>
    <w:p w14:paraId="4FF3F470" w14:textId="77777777" w:rsidR="00EB7FF8" w:rsidRPr="00E7048C" w:rsidRDefault="00EB7FF8" w:rsidP="00EB7FF8">
      <w:pPr>
        <w:numPr>
          <w:ilvl w:val="0"/>
          <w:numId w:val="1"/>
        </w:numPr>
        <w:tabs>
          <w:tab w:val="left" w:pos="851"/>
          <w:tab w:val="left" w:pos="3119"/>
        </w:tabs>
        <w:spacing w:after="240" w:line="276" w:lineRule="auto"/>
        <w:ind w:left="714" w:hanging="357"/>
        <w:jc w:val="both"/>
        <w:rPr>
          <w:rFonts w:ascii="Arial" w:hAnsi="Arial" w:cs="Arial"/>
        </w:rPr>
      </w:pPr>
      <w:r w:rsidRPr="00A6215F">
        <w:rPr>
          <w:rFonts w:ascii="Arial" w:hAnsi="Arial" w:cs="Arial"/>
          <w:b/>
          <w:spacing w:val="-2"/>
        </w:rPr>
        <w:t xml:space="preserve">Relevant Professional experience required </w:t>
      </w:r>
      <w:r w:rsidRPr="00A6215F">
        <w:rPr>
          <w:rFonts w:ascii="Arial" w:hAnsi="Arial" w:cs="Arial"/>
          <w:bCs/>
          <w:spacing w:val="-2"/>
        </w:rPr>
        <w:t>(Including post-graduate internship): at least six (6) years of relevant professional experience in capacity building, training or programme administration, in the sovereign finance sector, proven experience in developing and administering training programmes or capacity-building initiatives, experience working in an international or multicultural environment is highly desirable.</w:t>
      </w:r>
    </w:p>
    <w:p w14:paraId="5CF539B6" w14:textId="77777777" w:rsidR="00EB7FF8" w:rsidRPr="00E7048C" w:rsidRDefault="00EB7FF8" w:rsidP="00EB7FF8">
      <w:pPr>
        <w:pStyle w:val="NormalWeb"/>
        <w:widowControl w:val="0"/>
        <w:numPr>
          <w:ilvl w:val="3"/>
          <w:numId w:val="5"/>
        </w:numPr>
        <w:spacing w:before="0" w:beforeAutospacing="0" w:after="240" w:afterAutospacing="0" w:line="276" w:lineRule="auto"/>
        <w:ind w:left="567" w:right="-1" w:hanging="567"/>
        <w:jc w:val="both"/>
        <w:rPr>
          <w:b/>
        </w:rPr>
      </w:pPr>
      <w:proofErr w:type="gramStart"/>
      <w:r w:rsidRPr="00E7048C">
        <w:rPr>
          <w:rFonts w:ascii="Arial" w:hAnsi="Arial" w:cs="Arial"/>
          <w:b/>
        </w:rPr>
        <w:t>Particular Conditions</w:t>
      </w:r>
      <w:proofErr w:type="gramEnd"/>
    </w:p>
    <w:p w14:paraId="46B3F0D4" w14:textId="77777777" w:rsidR="00EB7FF8" w:rsidRPr="00E7048C" w:rsidRDefault="00EB7FF8" w:rsidP="00EB7FF8">
      <w:pPr>
        <w:pStyle w:val="Paragraphedeliste"/>
        <w:widowControl w:val="0"/>
        <w:numPr>
          <w:ilvl w:val="0"/>
          <w:numId w:val="2"/>
        </w:numPr>
        <w:tabs>
          <w:tab w:val="left" w:pos="0"/>
        </w:tabs>
        <w:suppressAutoHyphens/>
        <w:spacing w:before="120" w:after="120" w:line="276" w:lineRule="auto"/>
        <w:contextualSpacing w:val="0"/>
        <w:jc w:val="both"/>
        <w:rPr>
          <w:rFonts w:ascii="Arial" w:hAnsi="Arial" w:cs="Arial"/>
          <w:bCs/>
          <w:spacing w:val="-2"/>
        </w:rPr>
      </w:pPr>
      <w:r w:rsidRPr="00E7048C">
        <w:rPr>
          <w:rFonts w:ascii="Arial" w:hAnsi="Arial" w:cs="Arial"/>
          <w:bCs/>
          <w:spacing w:val="-2"/>
        </w:rPr>
        <w:t>Must be a citizen of a member country of the African Development Bank</w:t>
      </w:r>
    </w:p>
    <w:p w14:paraId="002ADC92" w14:textId="77777777" w:rsidR="00EB7FF8" w:rsidRPr="00E7048C" w:rsidRDefault="00EB7FF8" w:rsidP="00EB7FF8">
      <w:pPr>
        <w:pStyle w:val="Paragraphedeliste"/>
        <w:widowControl w:val="0"/>
        <w:numPr>
          <w:ilvl w:val="0"/>
          <w:numId w:val="2"/>
        </w:numPr>
        <w:tabs>
          <w:tab w:val="left" w:pos="0"/>
        </w:tabs>
        <w:suppressAutoHyphens/>
        <w:spacing w:before="120" w:after="120" w:line="276" w:lineRule="auto"/>
        <w:contextualSpacing w:val="0"/>
        <w:jc w:val="both"/>
        <w:rPr>
          <w:rFonts w:ascii="Arial" w:hAnsi="Arial" w:cs="Arial"/>
          <w:bCs/>
          <w:spacing w:val="-2"/>
        </w:rPr>
      </w:pPr>
      <w:r w:rsidRPr="00E7048C">
        <w:rPr>
          <w:rFonts w:ascii="Arial" w:hAnsi="Arial" w:cs="Arial"/>
          <w:bCs/>
          <w:spacing w:val="-2"/>
        </w:rPr>
        <w:t>Requires frequent travel and high-level engagement with international stakeholders.</w:t>
      </w:r>
    </w:p>
    <w:p w14:paraId="075C8191" w14:textId="77777777" w:rsidR="00EB7FF8" w:rsidRPr="00E7048C" w:rsidRDefault="00EB7FF8" w:rsidP="00EB7FF8">
      <w:pPr>
        <w:pStyle w:val="Paragraphedeliste"/>
        <w:widowControl w:val="0"/>
        <w:numPr>
          <w:ilvl w:val="0"/>
          <w:numId w:val="2"/>
        </w:numPr>
        <w:tabs>
          <w:tab w:val="left" w:pos="0"/>
        </w:tabs>
        <w:suppressAutoHyphens/>
        <w:spacing w:before="120" w:after="240" w:line="276" w:lineRule="auto"/>
        <w:contextualSpacing w:val="0"/>
        <w:jc w:val="both"/>
        <w:rPr>
          <w:rFonts w:ascii="Arial" w:hAnsi="Arial" w:cs="Arial"/>
          <w:bCs/>
          <w:spacing w:val="-2"/>
        </w:rPr>
      </w:pPr>
      <w:r w:rsidRPr="00E7048C">
        <w:rPr>
          <w:rFonts w:ascii="Arial" w:hAnsi="Arial" w:cs="Arial"/>
          <w:bCs/>
          <w:spacing w:val="-2"/>
        </w:rPr>
        <w:t>Must demonstrate a high level of integrity, moral values, discretion, and confidentiality.</w:t>
      </w:r>
    </w:p>
    <w:p w14:paraId="02E357D2" w14:textId="77777777" w:rsidR="00EB7FF8" w:rsidRPr="00E7048C" w:rsidRDefault="00EB7FF8" w:rsidP="00EB7FF8">
      <w:pPr>
        <w:pStyle w:val="NormalWeb"/>
        <w:widowControl w:val="0"/>
        <w:numPr>
          <w:ilvl w:val="3"/>
          <w:numId w:val="5"/>
        </w:numPr>
        <w:spacing w:before="0" w:beforeAutospacing="0" w:after="240" w:afterAutospacing="0" w:line="276" w:lineRule="auto"/>
        <w:ind w:left="567" w:right="-1" w:hanging="567"/>
        <w:jc w:val="both"/>
        <w:rPr>
          <w:b/>
        </w:rPr>
      </w:pPr>
      <w:r w:rsidRPr="00E7048C">
        <w:rPr>
          <w:rFonts w:ascii="Arial" w:hAnsi="Arial" w:cs="Arial"/>
          <w:b/>
        </w:rPr>
        <w:t>Administration/reporting</w:t>
      </w:r>
    </w:p>
    <w:p w14:paraId="66ACC15C" w14:textId="77777777" w:rsidR="00EB7FF8" w:rsidRPr="00E7048C" w:rsidRDefault="00EB7FF8" w:rsidP="00EB7FF8">
      <w:pPr>
        <w:pStyle w:val="Default"/>
        <w:tabs>
          <w:tab w:val="left" w:pos="709"/>
        </w:tabs>
        <w:spacing w:after="240" w:line="276" w:lineRule="auto"/>
        <w:ind w:right="-1"/>
        <w:jc w:val="both"/>
        <w:rPr>
          <w:bCs/>
          <w:lang w:val="en-GB"/>
        </w:rPr>
      </w:pPr>
      <w:r w:rsidRPr="00E7048C">
        <w:rPr>
          <w:bCs/>
          <w:spacing w:val="-2"/>
          <w:lang w:val="en-GB"/>
        </w:rPr>
        <w:t>The Project Officer</w:t>
      </w:r>
      <w:r w:rsidRPr="00A6215F">
        <w:rPr>
          <w:bCs/>
          <w:spacing w:val="-2"/>
          <w:lang w:val="en-GB"/>
        </w:rPr>
        <w:t xml:space="preserve"> </w:t>
      </w:r>
      <w:r w:rsidRPr="00E7048C">
        <w:rPr>
          <w:bCs/>
          <w:spacing w:val="-2"/>
          <w:lang w:val="en-GB"/>
        </w:rPr>
        <w:t xml:space="preserve">will report to the Head of the Capacity Building Unit, </w:t>
      </w:r>
      <w:r w:rsidRPr="00A6215F">
        <w:rPr>
          <w:bCs/>
          <w:spacing w:val="-2"/>
          <w:lang w:val="en-GB"/>
        </w:rPr>
        <w:t xml:space="preserve">in consultation with ALSF Management, </w:t>
      </w:r>
      <w:r w:rsidRPr="00E7048C">
        <w:rPr>
          <w:bCs/>
          <w:spacing w:val="-2"/>
          <w:lang w:val="en-GB"/>
        </w:rPr>
        <w:t>and work closely with internal and external stakeholders</w:t>
      </w:r>
      <w:r w:rsidRPr="00E7048C">
        <w:rPr>
          <w:bCs/>
          <w:lang w:val="en-GB"/>
        </w:rPr>
        <w:t>.</w:t>
      </w:r>
    </w:p>
    <w:p w14:paraId="0C82CC35" w14:textId="77777777" w:rsidR="00EB7FF8" w:rsidRPr="00E7048C" w:rsidRDefault="00EB7FF8" w:rsidP="00EB7FF8">
      <w:pPr>
        <w:pStyle w:val="NormalWeb"/>
        <w:widowControl w:val="0"/>
        <w:numPr>
          <w:ilvl w:val="3"/>
          <w:numId w:val="5"/>
        </w:numPr>
        <w:spacing w:before="0" w:beforeAutospacing="0" w:after="240" w:afterAutospacing="0" w:line="276" w:lineRule="auto"/>
        <w:ind w:left="567" w:right="-1" w:hanging="567"/>
        <w:jc w:val="both"/>
        <w:rPr>
          <w:b/>
        </w:rPr>
      </w:pPr>
      <w:r w:rsidRPr="00E7048C">
        <w:rPr>
          <w:rFonts w:ascii="Arial" w:hAnsi="Arial" w:cs="Arial"/>
          <w:b/>
        </w:rPr>
        <w:t>Duration of the Assignment</w:t>
      </w:r>
    </w:p>
    <w:p w14:paraId="10E0D26A" w14:textId="77777777" w:rsidR="00EB7FF8" w:rsidRPr="00E7048C" w:rsidRDefault="00EB7FF8" w:rsidP="00EB7FF8">
      <w:pPr>
        <w:pStyle w:val="Default"/>
        <w:tabs>
          <w:tab w:val="left" w:pos="709"/>
        </w:tabs>
        <w:spacing w:after="240" w:line="276" w:lineRule="auto"/>
        <w:ind w:right="-1"/>
        <w:jc w:val="both"/>
        <w:rPr>
          <w:bCs/>
          <w:lang w:val="en-GB"/>
        </w:rPr>
      </w:pPr>
      <w:r w:rsidRPr="00E7048C">
        <w:rPr>
          <w:bCs/>
          <w:lang w:val="en-GB"/>
        </w:rPr>
        <w:t>The assignment will last for twelve (12) months, starting as soon as the recruitment process is completed.</w:t>
      </w:r>
    </w:p>
    <w:p w14:paraId="1BF4F916" w14:textId="77777777" w:rsidR="00EB7FF8" w:rsidRPr="00E7048C" w:rsidRDefault="00EB7FF8" w:rsidP="00EB7FF8">
      <w:pPr>
        <w:pStyle w:val="NormalWeb"/>
        <w:widowControl w:val="0"/>
        <w:numPr>
          <w:ilvl w:val="3"/>
          <w:numId w:val="5"/>
        </w:numPr>
        <w:spacing w:before="0" w:beforeAutospacing="0" w:after="240" w:afterAutospacing="0" w:line="276" w:lineRule="auto"/>
        <w:ind w:left="567" w:right="-1" w:hanging="567"/>
        <w:jc w:val="both"/>
        <w:rPr>
          <w:b/>
        </w:rPr>
      </w:pPr>
      <w:r w:rsidRPr="00E7048C">
        <w:rPr>
          <w:rFonts w:ascii="Arial" w:hAnsi="Arial" w:cs="Arial"/>
          <w:b/>
        </w:rPr>
        <w:t>Location of the Assignment</w:t>
      </w:r>
    </w:p>
    <w:p w14:paraId="20048CE6" w14:textId="3930B2E4" w:rsidR="00EB7FF8" w:rsidRPr="00E7048C" w:rsidRDefault="00EB7FF8" w:rsidP="00EB7FF8">
      <w:pPr>
        <w:pStyle w:val="Default"/>
        <w:tabs>
          <w:tab w:val="left" w:pos="709"/>
        </w:tabs>
        <w:spacing w:after="240" w:line="276" w:lineRule="auto"/>
        <w:ind w:right="-1"/>
        <w:jc w:val="both"/>
        <w:rPr>
          <w:bCs/>
          <w:lang w:val="en-GB"/>
        </w:rPr>
      </w:pPr>
      <w:r w:rsidRPr="00E7048C">
        <w:rPr>
          <w:bCs/>
          <w:lang w:val="en-GB"/>
        </w:rPr>
        <w:t xml:space="preserve">The </w:t>
      </w:r>
      <w:r w:rsidRPr="00E7048C">
        <w:rPr>
          <w:bCs/>
          <w:spacing w:val="-2"/>
          <w:lang w:val="en-GB"/>
        </w:rPr>
        <w:t xml:space="preserve">Project Officer </w:t>
      </w:r>
      <w:r w:rsidRPr="00E7048C">
        <w:rPr>
          <w:bCs/>
          <w:lang w:val="en-GB"/>
        </w:rPr>
        <w:t>will be based in Abidjan, Côte d’Ivoire; Nairobi, Kenya;</w:t>
      </w:r>
      <w:r w:rsidR="00FB42CF">
        <w:rPr>
          <w:bCs/>
          <w:lang w:val="en-GB"/>
        </w:rPr>
        <w:t xml:space="preserve"> or</w:t>
      </w:r>
      <w:r w:rsidRPr="00E7048C">
        <w:rPr>
          <w:bCs/>
          <w:lang w:val="en-GB"/>
        </w:rPr>
        <w:t xml:space="preserve"> Pretoria, South Africa.</w:t>
      </w:r>
    </w:p>
    <w:p w14:paraId="699E071A" w14:textId="77777777" w:rsidR="00EB7FF8" w:rsidRPr="00E7048C" w:rsidRDefault="00EB7FF8" w:rsidP="00EB7FF8">
      <w:pPr>
        <w:pStyle w:val="NormalWeb"/>
        <w:widowControl w:val="0"/>
        <w:numPr>
          <w:ilvl w:val="3"/>
          <w:numId w:val="5"/>
        </w:numPr>
        <w:spacing w:before="0" w:beforeAutospacing="0" w:after="240" w:afterAutospacing="0" w:line="276" w:lineRule="auto"/>
        <w:ind w:left="567" w:right="-1" w:hanging="567"/>
        <w:jc w:val="both"/>
        <w:rPr>
          <w:b/>
        </w:rPr>
      </w:pPr>
      <w:r w:rsidRPr="00E7048C">
        <w:rPr>
          <w:rFonts w:ascii="Arial" w:hAnsi="Arial" w:cs="Arial"/>
          <w:b/>
        </w:rPr>
        <w:t>Remuneration</w:t>
      </w:r>
    </w:p>
    <w:p w14:paraId="6E836F72" w14:textId="77777777" w:rsidR="00EB7FF8" w:rsidRPr="00E7048C" w:rsidRDefault="00EB7FF8" w:rsidP="00EB7FF8">
      <w:pPr>
        <w:pStyle w:val="Default"/>
        <w:tabs>
          <w:tab w:val="left" w:pos="709"/>
        </w:tabs>
        <w:spacing w:after="240" w:line="276" w:lineRule="auto"/>
        <w:ind w:right="-1"/>
        <w:jc w:val="both"/>
        <w:rPr>
          <w:lang w:val="en-GB"/>
        </w:rPr>
      </w:pPr>
      <w:r w:rsidRPr="00E7048C">
        <w:rPr>
          <w:lang w:val="en-GB"/>
        </w:rPr>
        <w:t xml:space="preserve">The </w:t>
      </w:r>
      <w:r w:rsidRPr="00E7048C">
        <w:rPr>
          <w:bCs/>
          <w:spacing w:val="-2"/>
          <w:lang w:val="en-GB"/>
        </w:rPr>
        <w:t xml:space="preserve">Project Officer </w:t>
      </w:r>
      <w:r w:rsidRPr="00E7048C">
        <w:rPr>
          <w:lang w:val="en-GB"/>
        </w:rPr>
        <w:t>shall be paid a total monthly lump sum, comprising fee, subsistence, or other incidentals, for the duration of the assignment, which is commensurate with the number of years of work experience. The ALSF will cover travel and field mission costs (if any) as per African Development Bank rules in this regard.</w:t>
      </w:r>
    </w:p>
    <w:p w14:paraId="4357640C" w14:textId="77777777" w:rsidR="00EB7FF8" w:rsidRPr="00E7048C" w:rsidRDefault="00EB7FF8" w:rsidP="00EB7FF8">
      <w:pPr>
        <w:pStyle w:val="NormalWeb"/>
        <w:widowControl w:val="0"/>
        <w:numPr>
          <w:ilvl w:val="3"/>
          <w:numId w:val="5"/>
        </w:numPr>
        <w:spacing w:before="0" w:beforeAutospacing="0" w:after="240" w:afterAutospacing="0" w:line="276" w:lineRule="auto"/>
        <w:ind w:left="567" w:right="-1" w:hanging="567"/>
        <w:jc w:val="both"/>
        <w:rPr>
          <w:b/>
        </w:rPr>
      </w:pPr>
      <w:r w:rsidRPr="00E7048C">
        <w:rPr>
          <w:rFonts w:ascii="Arial" w:hAnsi="Arial" w:cs="Arial"/>
          <w:b/>
        </w:rPr>
        <w:t>How to apply</w:t>
      </w:r>
    </w:p>
    <w:p w14:paraId="0AA5EF1D" w14:textId="77777777" w:rsidR="00EB7FF8" w:rsidRPr="00E7048C" w:rsidRDefault="00EB7FF8" w:rsidP="00EB7FF8">
      <w:pPr>
        <w:spacing w:after="240" w:line="276" w:lineRule="auto"/>
        <w:jc w:val="both"/>
        <w:rPr>
          <w:rFonts w:ascii="Arial" w:hAnsi="Arial" w:cs="Arial"/>
        </w:rPr>
      </w:pPr>
      <w:r w:rsidRPr="00E7048C">
        <w:rPr>
          <w:rFonts w:ascii="Arial" w:hAnsi="Arial" w:cs="Arial"/>
        </w:rPr>
        <w:t>The ALSF</w:t>
      </w:r>
      <w:r w:rsidRPr="00E7048C">
        <w:rPr>
          <w:rFonts w:ascii="Arial" w:hAnsi="Arial" w:cs="Arial"/>
          <w:color w:val="1F497D"/>
        </w:rPr>
        <w:t xml:space="preserve"> </w:t>
      </w:r>
      <w:r w:rsidRPr="00E7048C">
        <w:rPr>
          <w:rFonts w:ascii="Arial" w:hAnsi="Arial" w:cs="Arial"/>
        </w:rPr>
        <w:t xml:space="preserve">invites individuals to indicate their interest in providing the above-described services. Interested individuals shall provide information on their qualifications and experience demonstrating their ability to undertake this assignment (reference to </w:t>
      </w:r>
      <w:r w:rsidRPr="00E7048C">
        <w:rPr>
          <w:rFonts w:ascii="Arial" w:hAnsi="Arial" w:cs="Arial"/>
        </w:rPr>
        <w:lastRenderedPageBreak/>
        <w:t>similar services, experience in similar assignments, etc.), as well as the reason why they are interested in this assignment and in joining the ALSF.</w:t>
      </w:r>
    </w:p>
    <w:p w14:paraId="1AD2DB58" w14:textId="25FACAF1" w:rsidR="00EB7FF8" w:rsidRPr="00E7048C" w:rsidRDefault="00EB7FF8" w:rsidP="00EB7FF8">
      <w:pPr>
        <w:tabs>
          <w:tab w:val="left" w:pos="1985"/>
        </w:tabs>
        <w:spacing w:after="240" w:line="276" w:lineRule="auto"/>
        <w:ind w:right="-1"/>
        <w:jc w:val="both"/>
        <w:rPr>
          <w:rFonts w:ascii="Arial" w:hAnsi="Arial" w:cs="Arial"/>
          <w:i/>
          <w:color w:val="1F497D"/>
        </w:rPr>
      </w:pPr>
      <w:r w:rsidRPr="00E7048C">
        <w:rPr>
          <w:rFonts w:ascii="Arial" w:hAnsi="Arial" w:cs="Arial"/>
        </w:rPr>
        <w:t xml:space="preserve">Expressions of interest must be sent electronically to </w:t>
      </w:r>
      <w:hyperlink r:id="rId5" w:history="1">
        <w:r w:rsidRPr="00E7048C">
          <w:rPr>
            <w:rStyle w:val="Lienhypertexte"/>
            <w:rFonts w:ascii="Arial" w:eastAsiaTheme="majorEastAsia" w:hAnsi="Arial" w:cs="Arial"/>
          </w:rPr>
          <w:t>m.vallee@afdb.org</w:t>
        </w:r>
      </w:hyperlink>
      <w:r w:rsidRPr="00E7048C">
        <w:rPr>
          <w:rFonts w:ascii="Arial" w:hAnsi="Arial" w:cs="Arial"/>
        </w:rPr>
        <w:t xml:space="preserve"> with copy to </w:t>
      </w:r>
      <w:hyperlink r:id="rId6" w:history="1">
        <w:r w:rsidRPr="00E7048C">
          <w:rPr>
            <w:rStyle w:val="Lienhypertexte"/>
            <w:rFonts w:ascii="Arial" w:eastAsiaTheme="majorEastAsia" w:hAnsi="Arial" w:cs="Arial"/>
          </w:rPr>
          <w:t>alsf@afdb.org</w:t>
        </w:r>
      </w:hyperlink>
      <w:r w:rsidRPr="00E7048C">
        <w:rPr>
          <w:rFonts w:ascii="Arial" w:hAnsi="Arial" w:cs="Arial"/>
        </w:rPr>
        <w:t xml:space="preserve"> no later than </w:t>
      </w:r>
      <w:r w:rsidR="004E7341" w:rsidRPr="004E7341">
        <w:rPr>
          <w:rFonts w:ascii="Arial" w:hAnsi="Arial" w:cs="Arial"/>
          <w:b/>
          <w:bCs/>
        </w:rPr>
        <w:t>05</w:t>
      </w:r>
      <w:r w:rsidRPr="004E7341">
        <w:rPr>
          <w:rFonts w:ascii="Arial" w:hAnsi="Arial" w:cs="Arial"/>
          <w:b/>
          <w:bCs/>
        </w:rPr>
        <w:t xml:space="preserve"> </w:t>
      </w:r>
      <w:r w:rsidR="004E7341" w:rsidRPr="004E7341">
        <w:rPr>
          <w:rFonts w:ascii="Arial" w:hAnsi="Arial" w:cs="Arial"/>
          <w:b/>
          <w:bCs/>
        </w:rPr>
        <w:t>September</w:t>
      </w:r>
      <w:r w:rsidRPr="004E7341">
        <w:rPr>
          <w:rFonts w:ascii="Arial" w:hAnsi="Arial" w:cs="Arial"/>
          <w:b/>
          <w:bCs/>
        </w:rPr>
        <w:t xml:space="preserve"> 2025 at 5 pm (GMT)</w:t>
      </w:r>
      <w:r w:rsidRPr="00E7048C">
        <w:rPr>
          <w:rFonts w:ascii="Arial" w:hAnsi="Arial" w:cs="Arial"/>
        </w:rPr>
        <w:t xml:space="preserve"> and specifically mentioning in the subject: </w:t>
      </w:r>
      <w:r w:rsidR="00086C95" w:rsidRPr="00086C95">
        <w:rPr>
          <w:rFonts w:ascii="Arial" w:hAnsi="Arial" w:cs="Arial"/>
          <w:b/>
          <w:bCs/>
        </w:rPr>
        <w:t>ALSF -</w:t>
      </w:r>
      <w:r w:rsidR="00086C95">
        <w:rPr>
          <w:rFonts w:ascii="Arial" w:hAnsi="Arial" w:cs="Arial"/>
        </w:rPr>
        <w:t xml:space="preserve"> </w:t>
      </w:r>
      <w:r w:rsidRPr="004E7341">
        <w:rPr>
          <w:rFonts w:ascii="Arial" w:hAnsi="Arial" w:cs="Arial"/>
          <w:b/>
          <w:bCs/>
        </w:rPr>
        <w:t>Project Officer – African Commercial Sovereign Loan Assessment and Guidance Project</w:t>
      </w:r>
      <w:r w:rsidRPr="004E7341">
        <w:rPr>
          <w:rFonts w:ascii="Arial" w:hAnsi="Arial" w:cs="Arial"/>
        </w:rPr>
        <w:t>.</w:t>
      </w:r>
      <w:r w:rsidRPr="00E7048C">
        <w:rPr>
          <w:rFonts w:ascii="Arial" w:hAnsi="Arial" w:cs="Arial"/>
        </w:rPr>
        <w:t xml:space="preserve"> Unsuccessful candidates will remain in the ALSF’s database for twelve (12) months.</w:t>
      </w:r>
    </w:p>
    <w:p w14:paraId="26356E1A" w14:textId="51A591A2" w:rsidR="00EB7FF8" w:rsidRPr="00E7048C" w:rsidRDefault="00EB7FF8" w:rsidP="00EB7FF8">
      <w:pPr>
        <w:tabs>
          <w:tab w:val="left" w:pos="709"/>
        </w:tabs>
        <w:spacing w:after="240" w:line="276" w:lineRule="auto"/>
        <w:ind w:right="-1"/>
        <w:jc w:val="both"/>
        <w:rPr>
          <w:rFonts w:ascii="Arial" w:hAnsi="Arial" w:cs="Arial"/>
          <w:b/>
        </w:rPr>
      </w:pPr>
      <w:r w:rsidRPr="00E7048C">
        <w:rPr>
          <w:rFonts w:ascii="Arial" w:hAnsi="Arial" w:cs="Arial"/>
        </w:rPr>
        <w:t xml:space="preserve">Any questions and requests for clarifications may be sent to: </w:t>
      </w:r>
      <w:hyperlink r:id="rId7" w:history="1">
        <w:r w:rsidRPr="00E7048C">
          <w:rPr>
            <w:rStyle w:val="Lienhypertexte"/>
            <w:rFonts w:ascii="Arial" w:eastAsiaTheme="majorEastAsia" w:hAnsi="Arial" w:cs="Arial"/>
          </w:rPr>
          <w:t>m.vallee@afdb.org</w:t>
        </w:r>
      </w:hyperlink>
      <w:r w:rsidRPr="00E7048C">
        <w:rPr>
          <w:rFonts w:ascii="Arial" w:hAnsi="Arial" w:cs="Arial"/>
        </w:rPr>
        <w:t xml:space="preserve">, with copy to </w:t>
      </w:r>
      <w:hyperlink r:id="rId8" w:history="1">
        <w:r w:rsidRPr="00E7048C">
          <w:rPr>
            <w:rStyle w:val="Lienhypertexte"/>
            <w:rFonts w:ascii="Arial" w:eastAsiaTheme="majorEastAsia" w:hAnsi="Arial" w:cs="Arial"/>
          </w:rPr>
          <w:t>alsf@afdb.org,</w:t>
        </w:r>
      </w:hyperlink>
      <w:r w:rsidRPr="00E7048C">
        <w:rPr>
          <w:rFonts w:ascii="Arial" w:hAnsi="Arial" w:cs="Arial"/>
        </w:rPr>
        <w:t xml:space="preserve"> before </w:t>
      </w:r>
      <w:r w:rsidR="004E7341" w:rsidRPr="004E7341">
        <w:rPr>
          <w:rFonts w:ascii="Arial" w:hAnsi="Arial" w:cs="Arial"/>
          <w:b/>
        </w:rPr>
        <w:t>1</w:t>
      </w:r>
      <w:r w:rsidRPr="004E7341">
        <w:rPr>
          <w:rFonts w:ascii="Arial" w:hAnsi="Arial" w:cs="Arial"/>
          <w:b/>
        </w:rPr>
        <w:t>8 August 2025 at 5 pm (GMT).</w:t>
      </w:r>
      <w:r w:rsidRPr="00E7048C">
        <w:rPr>
          <w:rFonts w:ascii="Arial" w:hAnsi="Arial" w:cs="Arial"/>
          <w:b/>
        </w:rPr>
        <w:t xml:space="preserve"> Only shortlisted individuals will be contacted.</w:t>
      </w:r>
    </w:p>
    <w:p w14:paraId="6ACD9896" w14:textId="77777777" w:rsidR="00EB7FF8" w:rsidRPr="00E7048C" w:rsidRDefault="00EB7FF8" w:rsidP="00EB7FF8">
      <w:pPr>
        <w:spacing w:after="240" w:line="276" w:lineRule="auto"/>
        <w:jc w:val="both"/>
        <w:rPr>
          <w:rFonts w:ascii="Arial" w:hAnsi="Arial" w:cs="Arial"/>
          <w:b/>
          <w:bCs/>
        </w:rPr>
      </w:pPr>
      <w:r w:rsidRPr="00E7048C">
        <w:rPr>
          <w:rFonts w:ascii="Arial" w:hAnsi="Arial" w:cs="Arial"/>
          <w:b/>
          <w:bCs/>
        </w:rPr>
        <w:t>Mandatory documents: Please attach (</w:t>
      </w:r>
      <w:proofErr w:type="spellStart"/>
      <w:r w:rsidRPr="00E7048C">
        <w:rPr>
          <w:rFonts w:ascii="Arial" w:hAnsi="Arial" w:cs="Arial"/>
          <w:b/>
          <w:bCs/>
        </w:rPr>
        <w:t>i</w:t>
      </w:r>
      <w:proofErr w:type="spellEnd"/>
      <w:r w:rsidRPr="00E7048C">
        <w:rPr>
          <w:rFonts w:ascii="Arial" w:hAnsi="Arial" w:cs="Arial"/>
          <w:b/>
          <w:bCs/>
        </w:rPr>
        <w:t>) a Curriculum Vitae using the template in Annex 1 and a (ii) cover letter expressing your interest in joining the ALSF. You may attach any other relevant materials, but these are not required at this stage. Submission of additional materials will not constitute any advantage.</w:t>
      </w:r>
    </w:p>
    <w:p w14:paraId="6A7E94FC" w14:textId="500CC8B8" w:rsidR="00EB7F66" w:rsidRDefault="00EB7FF8" w:rsidP="00EB7F66">
      <w:pPr>
        <w:spacing w:after="240" w:line="276" w:lineRule="auto"/>
        <w:jc w:val="both"/>
        <w:rPr>
          <w:rFonts w:ascii="Arial" w:hAnsi="Arial" w:cs="Arial"/>
          <w:b/>
          <w:bCs/>
        </w:rPr>
      </w:pPr>
      <w:r w:rsidRPr="00E7048C">
        <w:rPr>
          <w:rFonts w:ascii="Arial" w:hAnsi="Arial" w:cs="Arial"/>
          <w:b/>
          <w:bCs/>
        </w:rPr>
        <w:t>Applications that are submitted without a cover letter or that are not compliant with the Curriculum Vitae template will be rejected by the ALSF.</w:t>
      </w:r>
    </w:p>
    <w:p w14:paraId="157D264B" w14:textId="77777777" w:rsidR="00EB7F66" w:rsidRDefault="00EB7F66">
      <w:pPr>
        <w:rPr>
          <w:rFonts w:ascii="Arial" w:hAnsi="Arial" w:cs="Arial"/>
          <w:b/>
          <w:bCs/>
        </w:rPr>
      </w:pPr>
      <w:r>
        <w:rPr>
          <w:rFonts w:ascii="Arial" w:hAnsi="Arial" w:cs="Arial"/>
          <w:b/>
          <w:bCs/>
        </w:rPr>
        <w:br w:type="page"/>
      </w:r>
    </w:p>
    <w:p w14:paraId="7D32D0DA" w14:textId="77777777" w:rsidR="00EB7F66" w:rsidRPr="00E7048C" w:rsidRDefault="00EB7F66" w:rsidP="00EB7F66">
      <w:pPr>
        <w:pStyle w:val="Titre2"/>
        <w:tabs>
          <w:tab w:val="left" w:pos="709"/>
        </w:tabs>
        <w:spacing w:line="276" w:lineRule="auto"/>
        <w:jc w:val="center"/>
        <w:rPr>
          <w:rFonts w:ascii="Arial" w:hAnsi="Arial" w:cs="Arial"/>
          <w:b/>
          <w:bCs/>
          <w:sz w:val="24"/>
          <w:szCs w:val="24"/>
        </w:rPr>
      </w:pPr>
      <w:r w:rsidRPr="00E7048C">
        <w:rPr>
          <w:rFonts w:ascii="Arial" w:hAnsi="Arial" w:cs="Arial"/>
          <w:b/>
          <w:bCs/>
          <w:sz w:val="24"/>
          <w:szCs w:val="24"/>
        </w:rPr>
        <w:lastRenderedPageBreak/>
        <w:t>ATTACHMENT I:</w:t>
      </w:r>
    </w:p>
    <w:p w14:paraId="21833196" w14:textId="77777777" w:rsidR="00EB7F66" w:rsidRPr="00E7048C" w:rsidRDefault="00EB7F66" w:rsidP="00EB7F66">
      <w:pPr>
        <w:pStyle w:val="Titre2"/>
        <w:tabs>
          <w:tab w:val="left" w:pos="709"/>
        </w:tabs>
        <w:spacing w:line="276" w:lineRule="auto"/>
        <w:ind w:left="709" w:hanging="709"/>
        <w:jc w:val="center"/>
      </w:pPr>
      <w:r w:rsidRPr="00E7048C">
        <w:rPr>
          <w:rFonts w:ascii="Arial" w:hAnsi="Arial" w:cs="Arial"/>
          <w:b/>
          <w:bCs/>
          <w:sz w:val="24"/>
          <w:szCs w:val="24"/>
        </w:rPr>
        <w:t>MODEL CURRICULUM VITAE (CV)</w:t>
      </w:r>
    </w:p>
    <w:p w14:paraId="4111FAAB" w14:textId="77777777" w:rsidR="00EB7F66" w:rsidRPr="00E7048C" w:rsidRDefault="00EB7F66" w:rsidP="00EB7F66">
      <w:pPr>
        <w:tabs>
          <w:tab w:val="left" w:pos="0"/>
        </w:tabs>
        <w:spacing w:line="276" w:lineRule="auto"/>
        <w:ind w:right="-1"/>
        <w:jc w:val="both"/>
        <w:rPr>
          <w:rFonts w:ascii="Arial" w:hAnsi="Arial" w:cs="Arial"/>
          <w:b/>
        </w:rPr>
      </w:pPr>
      <w:r w:rsidRPr="00E7048C">
        <w:rPr>
          <w:rFonts w:ascii="Arial" w:hAnsi="Arial" w:cs="Arial"/>
        </w:rPr>
        <w:t xml:space="preserve">Title of the Assignment: </w:t>
      </w:r>
      <w:r w:rsidRPr="00E7048C">
        <w:rPr>
          <w:rFonts w:ascii="Arial" w:hAnsi="Arial" w:cs="Arial"/>
          <w:b/>
          <w:bCs/>
        </w:rPr>
        <w:t>Project Officer – African Commercial Sovereign Loan Assessment and Guidance Project</w:t>
      </w:r>
      <w:r w:rsidRPr="00E7048C">
        <w:rPr>
          <w:rFonts w:ascii="Arial" w:hAnsi="Arial" w:cs="Arial"/>
        </w:rPr>
        <w:t>.</w:t>
      </w:r>
    </w:p>
    <w:p w14:paraId="69CA4E48" w14:textId="77777777" w:rsidR="00EB7F66" w:rsidRPr="00E7048C" w:rsidRDefault="00EB7F66" w:rsidP="00EB7F66">
      <w:pPr>
        <w:tabs>
          <w:tab w:val="left" w:pos="0"/>
        </w:tabs>
        <w:spacing w:line="276" w:lineRule="auto"/>
        <w:ind w:right="-1"/>
        <w:jc w:val="both"/>
        <w:rPr>
          <w:rFonts w:ascii="Arial" w:hAnsi="Arial" w:cs="Arial"/>
        </w:rPr>
      </w:pPr>
      <w:r w:rsidRPr="00E7048C">
        <w:rPr>
          <w:rFonts w:ascii="Arial" w:hAnsi="Arial" w:cs="Arial"/>
        </w:rPr>
        <w:t xml:space="preserve">Department: </w:t>
      </w:r>
      <w:r w:rsidRPr="00E7048C">
        <w:rPr>
          <w:rFonts w:ascii="Arial" w:hAnsi="Arial" w:cs="Arial"/>
          <w:b/>
        </w:rPr>
        <w:t>ALSF</w:t>
      </w:r>
    </w:p>
    <w:p w14:paraId="112A0A08" w14:textId="77777777" w:rsidR="00EB7F66" w:rsidRPr="00E7048C" w:rsidRDefault="00EB7F66" w:rsidP="00EB7F66">
      <w:pPr>
        <w:tabs>
          <w:tab w:val="left" w:pos="0"/>
        </w:tabs>
        <w:spacing w:line="276" w:lineRule="auto"/>
        <w:ind w:right="-1"/>
        <w:jc w:val="both"/>
        <w:rPr>
          <w:rFonts w:ascii="Arial" w:hAnsi="Arial" w:cs="Arial"/>
        </w:rPr>
      </w:pPr>
      <w:r w:rsidRPr="00E7048C">
        <w:rPr>
          <w:rFonts w:ascii="Arial" w:hAnsi="Arial" w:cs="Arial"/>
        </w:rPr>
        <w:t xml:space="preserve">Surname: </w:t>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t>First Name:</w:t>
      </w:r>
    </w:p>
    <w:p w14:paraId="14CFA1A3" w14:textId="77777777" w:rsidR="00EB7F66" w:rsidRPr="00E7048C" w:rsidRDefault="00EB7F66" w:rsidP="00EB7F66">
      <w:pPr>
        <w:tabs>
          <w:tab w:val="left" w:pos="0"/>
        </w:tabs>
        <w:spacing w:line="276" w:lineRule="auto"/>
        <w:ind w:right="-1"/>
        <w:jc w:val="both"/>
        <w:rPr>
          <w:rFonts w:ascii="Arial" w:hAnsi="Arial" w:cs="Arial"/>
        </w:rPr>
      </w:pPr>
      <w:r w:rsidRPr="00E7048C">
        <w:rPr>
          <w:rFonts w:ascii="Arial" w:hAnsi="Arial" w:cs="Arial"/>
        </w:rPr>
        <w:t xml:space="preserve">Birth Date: </w:t>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t>Nationality:</w:t>
      </w:r>
    </w:p>
    <w:p w14:paraId="7C789DB0" w14:textId="77777777" w:rsidR="00EB7F66" w:rsidRPr="00E7048C" w:rsidRDefault="00EB7F66" w:rsidP="00EB7F66">
      <w:pPr>
        <w:tabs>
          <w:tab w:val="left" w:pos="0"/>
        </w:tabs>
        <w:spacing w:line="276" w:lineRule="auto"/>
        <w:ind w:right="-1"/>
        <w:jc w:val="both"/>
        <w:rPr>
          <w:rFonts w:ascii="Arial" w:hAnsi="Arial" w:cs="Arial"/>
        </w:rPr>
      </w:pPr>
      <w:r w:rsidRPr="00E7048C">
        <w:rPr>
          <w:rFonts w:ascii="Arial" w:hAnsi="Arial" w:cs="Arial"/>
        </w:rPr>
        <w:t>Address:</w:t>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t>Country:</w:t>
      </w:r>
    </w:p>
    <w:p w14:paraId="3A4660F9" w14:textId="77777777" w:rsidR="00EB7F66" w:rsidRPr="00E7048C" w:rsidRDefault="00EB7F66" w:rsidP="00EB7F66">
      <w:pPr>
        <w:tabs>
          <w:tab w:val="left" w:pos="0"/>
        </w:tabs>
        <w:spacing w:after="240" w:line="276" w:lineRule="auto"/>
        <w:jc w:val="both"/>
        <w:rPr>
          <w:rFonts w:ascii="Arial" w:hAnsi="Arial" w:cs="Arial"/>
        </w:rPr>
      </w:pPr>
      <w:r w:rsidRPr="00E7048C">
        <w:rPr>
          <w:rFonts w:ascii="Arial" w:hAnsi="Arial" w:cs="Arial"/>
        </w:rPr>
        <w:t>Telephone:</w:t>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r>
      <w:r w:rsidRPr="00E7048C">
        <w:rPr>
          <w:rFonts w:ascii="Arial" w:hAnsi="Arial" w:cs="Arial"/>
        </w:rPr>
        <w:tab/>
        <w:t>E-mail:</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2835"/>
        <w:gridCol w:w="2126"/>
        <w:gridCol w:w="2410"/>
      </w:tblGrid>
      <w:tr w:rsidR="00EB7F66" w:rsidRPr="00E7048C" w14:paraId="52BA8E46" w14:textId="77777777" w:rsidTr="00334417">
        <w:trPr>
          <w:cantSplit/>
        </w:trPr>
        <w:tc>
          <w:tcPr>
            <w:tcW w:w="7088" w:type="dxa"/>
            <w:gridSpan w:val="3"/>
          </w:tcPr>
          <w:p w14:paraId="390309FF" w14:textId="77777777" w:rsidR="00EB7F66" w:rsidRPr="00E7048C" w:rsidRDefault="00EB7F66" w:rsidP="00334417">
            <w:pPr>
              <w:tabs>
                <w:tab w:val="left" w:pos="0"/>
              </w:tabs>
              <w:spacing w:before="120" w:after="120" w:line="276" w:lineRule="auto"/>
              <w:jc w:val="both"/>
              <w:rPr>
                <w:rFonts w:ascii="Arial" w:hAnsi="Arial" w:cs="Arial"/>
                <w:b/>
                <w:sz w:val="20"/>
              </w:rPr>
            </w:pPr>
            <w:r w:rsidRPr="00E7048C">
              <w:rPr>
                <w:rFonts w:ascii="Arial" w:hAnsi="Arial" w:cs="Arial"/>
                <w:b/>
                <w:sz w:val="20"/>
              </w:rPr>
              <w:t>Are any of your family members (spouse/partner, father/mother, Brother/sister, Son/daughter, etc.° employed in the African Development Bank?</w:t>
            </w:r>
          </w:p>
        </w:tc>
        <w:tc>
          <w:tcPr>
            <w:tcW w:w="2410" w:type="dxa"/>
          </w:tcPr>
          <w:p w14:paraId="44A357CC"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t xml:space="preserve">Yes </w:t>
            </w:r>
            <w:r w:rsidRPr="00E7048C">
              <w:rPr>
                <w:rFonts w:ascii="Arial" w:hAnsi="Arial" w:cs="Arial"/>
                <w:sz w:val="20"/>
              </w:rPr>
              <w:fldChar w:fldCharType="begin">
                <w:ffData>
                  <w:name w:val="Check1"/>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No </w:t>
            </w:r>
            <w:r w:rsidRPr="00E7048C">
              <w:rPr>
                <w:rFonts w:ascii="Arial" w:hAnsi="Arial" w:cs="Arial"/>
                <w:sz w:val="20"/>
              </w:rPr>
              <w:fldChar w:fldCharType="begin">
                <w:ffData>
                  <w:name w:val="Check2"/>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w:t>
            </w:r>
          </w:p>
          <w:p w14:paraId="496C16FC"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t>If « Yes », the following data must be provided</w:t>
            </w:r>
          </w:p>
        </w:tc>
      </w:tr>
      <w:tr w:rsidR="00EB7F66" w:rsidRPr="00E7048C" w14:paraId="409CC708" w14:textId="77777777" w:rsidTr="00334417">
        <w:trPr>
          <w:cantSplit/>
        </w:trPr>
        <w:tc>
          <w:tcPr>
            <w:tcW w:w="2127" w:type="dxa"/>
          </w:tcPr>
          <w:p w14:paraId="59F0ED44"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t>Name</w:t>
            </w:r>
          </w:p>
        </w:tc>
        <w:tc>
          <w:tcPr>
            <w:tcW w:w="2835" w:type="dxa"/>
          </w:tcPr>
          <w:p w14:paraId="0ACB41BE"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t>Relationship</w:t>
            </w:r>
          </w:p>
        </w:tc>
        <w:tc>
          <w:tcPr>
            <w:tcW w:w="2126" w:type="dxa"/>
          </w:tcPr>
          <w:p w14:paraId="32A5C90D"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t>Organization Unit</w:t>
            </w:r>
          </w:p>
        </w:tc>
        <w:tc>
          <w:tcPr>
            <w:tcW w:w="2410" w:type="dxa"/>
          </w:tcPr>
          <w:p w14:paraId="1D1EC5F3"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t>Place of Assignment</w:t>
            </w:r>
          </w:p>
        </w:tc>
      </w:tr>
      <w:tr w:rsidR="00EB7F66" w:rsidRPr="00E7048C" w14:paraId="285A275E" w14:textId="77777777" w:rsidTr="00334417">
        <w:trPr>
          <w:cantSplit/>
        </w:trPr>
        <w:tc>
          <w:tcPr>
            <w:tcW w:w="2127" w:type="dxa"/>
          </w:tcPr>
          <w:p w14:paraId="598C49E2" w14:textId="77777777" w:rsidR="00EB7F66" w:rsidRPr="00E7048C" w:rsidRDefault="00EB7F66" w:rsidP="00334417">
            <w:pPr>
              <w:tabs>
                <w:tab w:val="left" w:pos="0"/>
              </w:tabs>
              <w:spacing w:before="120" w:after="120" w:line="276" w:lineRule="auto"/>
              <w:jc w:val="both"/>
              <w:rPr>
                <w:rFonts w:ascii="Arial" w:hAnsi="Arial" w:cs="Arial"/>
                <w:sz w:val="20"/>
              </w:rPr>
            </w:pPr>
          </w:p>
        </w:tc>
        <w:tc>
          <w:tcPr>
            <w:tcW w:w="2835" w:type="dxa"/>
          </w:tcPr>
          <w:p w14:paraId="75FB43FB" w14:textId="77777777" w:rsidR="00EB7F66" w:rsidRPr="00E7048C" w:rsidRDefault="00EB7F66" w:rsidP="00334417">
            <w:pPr>
              <w:tabs>
                <w:tab w:val="left" w:pos="0"/>
              </w:tabs>
              <w:spacing w:before="120" w:after="120" w:line="276" w:lineRule="auto"/>
              <w:jc w:val="both"/>
              <w:rPr>
                <w:rFonts w:ascii="Arial" w:hAnsi="Arial" w:cs="Arial"/>
                <w:sz w:val="20"/>
              </w:rPr>
            </w:pPr>
          </w:p>
        </w:tc>
        <w:tc>
          <w:tcPr>
            <w:tcW w:w="2126" w:type="dxa"/>
          </w:tcPr>
          <w:p w14:paraId="436BEF11" w14:textId="77777777" w:rsidR="00EB7F66" w:rsidRPr="00E7048C" w:rsidRDefault="00EB7F66" w:rsidP="00334417">
            <w:pPr>
              <w:tabs>
                <w:tab w:val="left" w:pos="0"/>
              </w:tabs>
              <w:spacing w:before="120" w:after="120" w:line="276" w:lineRule="auto"/>
              <w:jc w:val="both"/>
              <w:rPr>
                <w:rFonts w:ascii="Arial" w:hAnsi="Arial" w:cs="Arial"/>
                <w:sz w:val="20"/>
              </w:rPr>
            </w:pPr>
          </w:p>
        </w:tc>
        <w:tc>
          <w:tcPr>
            <w:tcW w:w="2410" w:type="dxa"/>
          </w:tcPr>
          <w:p w14:paraId="1EBF34D2" w14:textId="77777777" w:rsidR="00EB7F66" w:rsidRPr="00E7048C" w:rsidRDefault="00EB7F66" w:rsidP="00334417">
            <w:pPr>
              <w:tabs>
                <w:tab w:val="left" w:pos="0"/>
              </w:tabs>
              <w:spacing w:before="120" w:after="120" w:line="276" w:lineRule="auto"/>
              <w:jc w:val="both"/>
              <w:rPr>
                <w:rFonts w:ascii="Arial" w:hAnsi="Arial" w:cs="Arial"/>
                <w:sz w:val="20"/>
              </w:rPr>
            </w:pPr>
          </w:p>
        </w:tc>
      </w:tr>
      <w:tr w:rsidR="00EB7F66" w:rsidRPr="00E7048C" w14:paraId="6D5CD0FC" w14:textId="77777777" w:rsidTr="00334417">
        <w:trPr>
          <w:cantSplit/>
        </w:trPr>
        <w:tc>
          <w:tcPr>
            <w:tcW w:w="2127" w:type="dxa"/>
          </w:tcPr>
          <w:p w14:paraId="25A51B24" w14:textId="77777777" w:rsidR="00EB7F66" w:rsidRPr="00E7048C" w:rsidRDefault="00EB7F66" w:rsidP="00334417">
            <w:pPr>
              <w:tabs>
                <w:tab w:val="left" w:pos="0"/>
              </w:tabs>
              <w:spacing w:before="120" w:after="120" w:line="276" w:lineRule="auto"/>
              <w:jc w:val="both"/>
              <w:rPr>
                <w:rFonts w:ascii="Arial" w:hAnsi="Arial" w:cs="Arial"/>
                <w:sz w:val="20"/>
              </w:rPr>
            </w:pPr>
          </w:p>
        </w:tc>
        <w:tc>
          <w:tcPr>
            <w:tcW w:w="2835" w:type="dxa"/>
          </w:tcPr>
          <w:p w14:paraId="4A0EED53" w14:textId="77777777" w:rsidR="00EB7F66" w:rsidRPr="00E7048C" w:rsidRDefault="00EB7F66" w:rsidP="00334417">
            <w:pPr>
              <w:tabs>
                <w:tab w:val="left" w:pos="0"/>
              </w:tabs>
              <w:spacing w:before="120" w:after="120" w:line="276" w:lineRule="auto"/>
              <w:jc w:val="both"/>
              <w:rPr>
                <w:rFonts w:ascii="Arial" w:hAnsi="Arial" w:cs="Arial"/>
                <w:sz w:val="20"/>
              </w:rPr>
            </w:pPr>
          </w:p>
        </w:tc>
        <w:tc>
          <w:tcPr>
            <w:tcW w:w="2126" w:type="dxa"/>
          </w:tcPr>
          <w:p w14:paraId="39B35A4D" w14:textId="77777777" w:rsidR="00EB7F66" w:rsidRPr="00E7048C" w:rsidRDefault="00EB7F66" w:rsidP="00334417">
            <w:pPr>
              <w:tabs>
                <w:tab w:val="left" w:pos="0"/>
              </w:tabs>
              <w:spacing w:before="120" w:after="120" w:line="276" w:lineRule="auto"/>
              <w:jc w:val="both"/>
              <w:rPr>
                <w:rFonts w:ascii="Arial" w:hAnsi="Arial" w:cs="Arial"/>
                <w:sz w:val="20"/>
              </w:rPr>
            </w:pPr>
          </w:p>
        </w:tc>
        <w:tc>
          <w:tcPr>
            <w:tcW w:w="2410" w:type="dxa"/>
          </w:tcPr>
          <w:p w14:paraId="309C0AF3" w14:textId="77777777" w:rsidR="00EB7F66" w:rsidRPr="00E7048C" w:rsidRDefault="00EB7F66" w:rsidP="00334417">
            <w:pPr>
              <w:tabs>
                <w:tab w:val="left" w:pos="0"/>
              </w:tabs>
              <w:spacing w:before="120" w:after="120" w:line="276" w:lineRule="auto"/>
              <w:jc w:val="both"/>
              <w:rPr>
                <w:rFonts w:ascii="Arial" w:hAnsi="Arial" w:cs="Arial"/>
                <w:sz w:val="20"/>
              </w:rPr>
            </w:pPr>
          </w:p>
        </w:tc>
      </w:tr>
    </w:tbl>
    <w:p w14:paraId="1CCA430B" w14:textId="77777777" w:rsidR="00EB7F66" w:rsidRPr="00E7048C" w:rsidRDefault="00EB7F66" w:rsidP="00EB7F66">
      <w:pPr>
        <w:tabs>
          <w:tab w:val="left" w:pos="0"/>
        </w:tabs>
        <w:spacing w:line="276" w:lineRule="auto"/>
        <w:ind w:right="-1"/>
        <w:jc w:val="both"/>
        <w:rPr>
          <w:rFonts w:ascii="Arial" w:hAnsi="Arial" w:cs="Arial"/>
          <w:spacing w:val="-3"/>
        </w:rPr>
      </w:pP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79"/>
        <w:gridCol w:w="2265"/>
        <w:gridCol w:w="2268"/>
        <w:gridCol w:w="3311"/>
      </w:tblGrid>
      <w:tr w:rsidR="00EB7F66" w:rsidRPr="00E7048C" w14:paraId="359B157D" w14:textId="77777777" w:rsidTr="00334417">
        <w:tc>
          <w:tcPr>
            <w:tcW w:w="1679" w:type="dxa"/>
          </w:tcPr>
          <w:p w14:paraId="167ABB44"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b/>
                <w:sz w:val="20"/>
              </w:rPr>
              <w:t>Language Level</w:t>
            </w:r>
          </w:p>
        </w:tc>
        <w:tc>
          <w:tcPr>
            <w:tcW w:w="2265" w:type="dxa"/>
          </w:tcPr>
          <w:p w14:paraId="7D6ED101"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t>Read</w:t>
            </w:r>
          </w:p>
        </w:tc>
        <w:tc>
          <w:tcPr>
            <w:tcW w:w="2268" w:type="dxa"/>
          </w:tcPr>
          <w:p w14:paraId="1F550123"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t>Written</w:t>
            </w:r>
          </w:p>
        </w:tc>
        <w:tc>
          <w:tcPr>
            <w:tcW w:w="3311" w:type="dxa"/>
          </w:tcPr>
          <w:p w14:paraId="1B19533D"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t>Spoken</w:t>
            </w:r>
          </w:p>
        </w:tc>
      </w:tr>
      <w:tr w:rsidR="00EB7F66" w:rsidRPr="00E7048C" w14:paraId="332DABAD" w14:textId="77777777" w:rsidTr="00334417">
        <w:tc>
          <w:tcPr>
            <w:tcW w:w="1679" w:type="dxa"/>
          </w:tcPr>
          <w:p w14:paraId="19943D72"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t>English</w:t>
            </w:r>
          </w:p>
        </w:tc>
        <w:tc>
          <w:tcPr>
            <w:tcW w:w="2265" w:type="dxa"/>
          </w:tcPr>
          <w:p w14:paraId="6705FA81"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Fair</w:t>
            </w:r>
          </w:p>
          <w:p w14:paraId="6B681AA0"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Good</w:t>
            </w:r>
          </w:p>
          <w:p w14:paraId="13D25E52"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Excellent</w:t>
            </w:r>
          </w:p>
        </w:tc>
        <w:tc>
          <w:tcPr>
            <w:tcW w:w="2268" w:type="dxa"/>
          </w:tcPr>
          <w:p w14:paraId="08791C60"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Fair</w:t>
            </w:r>
          </w:p>
          <w:p w14:paraId="29424546"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Good</w:t>
            </w:r>
          </w:p>
          <w:p w14:paraId="6E686352"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Excellent</w:t>
            </w:r>
          </w:p>
        </w:tc>
        <w:tc>
          <w:tcPr>
            <w:tcW w:w="3311" w:type="dxa"/>
          </w:tcPr>
          <w:p w14:paraId="35B73946"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Fair</w:t>
            </w:r>
          </w:p>
          <w:p w14:paraId="511D0F44"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Good</w:t>
            </w:r>
          </w:p>
          <w:p w14:paraId="62DF7F90"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Excellent</w:t>
            </w:r>
          </w:p>
        </w:tc>
      </w:tr>
      <w:tr w:rsidR="00EB7F66" w:rsidRPr="00E7048C" w14:paraId="5DCB9B68" w14:textId="77777777" w:rsidTr="00334417">
        <w:tc>
          <w:tcPr>
            <w:tcW w:w="1679" w:type="dxa"/>
          </w:tcPr>
          <w:p w14:paraId="7A1FE90E"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t>French</w:t>
            </w:r>
          </w:p>
        </w:tc>
        <w:tc>
          <w:tcPr>
            <w:tcW w:w="2265" w:type="dxa"/>
          </w:tcPr>
          <w:p w14:paraId="353CBCCA"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Fair</w:t>
            </w:r>
          </w:p>
          <w:p w14:paraId="76237137"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Good</w:t>
            </w:r>
          </w:p>
          <w:p w14:paraId="48BB3108"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Excellent</w:t>
            </w:r>
          </w:p>
        </w:tc>
        <w:tc>
          <w:tcPr>
            <w:tcW w:w="2268" w:type="dxa"/>
          </w:tcPr>
          <w:p w14:paraId="5054E908"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Fair</w:t>
            </w:r>
          </w:p>
          <w:p w14:paraId="647CABAD"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Good</w:t>
            </w:r>
          </w:p>
          <w:p w14:paraId="1DD2E889"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Excellent</w:t>
            </w:r>
          </w:p>
        </w:tc>
        <w:tc>
          <w:tcPr>
            <w:tcW w:w="3311" w:type="dxa"/>
          </w:tcPr>
          <w:p w14:paraId="3F2F9DB2"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Fair</w:t>
            </w:r>
          </w:p>
          <w:p w14:paraId="20C18BE9"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Good</w:t>
            </w:r>
          </w:p>
          <w:p w14:paraId="3C211FBE"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Excellent</w:t>
            </w:r>
          </w:p>
        </w:tc>
      </w:tr>
      <w:tr w:rsidR="00EB7F66" w:rsidRPr="00E7048C" w14:paraId="0A5F14C6" w14:textId="77777777" w:rsidTr="00334417">
        <w:tc>
          <w:tcPr>
            <w:tcW w:w="1679" w:type="dxa"/>
          </w:tcPr>
          <w:p w14:paraId="6715C763"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t xml:space="preserve">Other (specify) </w:t>
            </w:r>
          </w:p>
        </w:tc>
        <w:tc>
          <w:tcPr>
            <w:tcW w:w="2265" w:type="dxa"/>
          </w:tcPr>
          <w:p w14:paraId="498EFC4D"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Fair</w:t>
            </w:r>
          </w:p>
          <w:p w14:paraId="0D71FFED"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Good</w:t>
            </w:r>
          </w:p>
          <w:p w14:paraId="6973D46D"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Excellent</w:t>
            </w:r>
          </w:p>
        </w:tc>
        <w:tc>
          <w:tcPr>
            <w:tcW w:w="2268" w:type="dxa"/>
          </w:tcPr>
          <w:p w14:paraId="1BA955AE"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Fair</w:t>
            </w:r>
          </w:p>
          <w:p w14:paraId="4A48C642"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Good</w:t>
            </w:r>
          </w:p>
          <w:p w14:paraId="64EAA7D8"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Excellent</w:t>
            </w:r>
          </w:p>
        </w:tc>
        <w:tc>
          <w:tcPr>
            <w:tcW w:w="3311" w:type="dxa"/>
          </w:tcPr>
          <w:p w14:paraId="1935E974"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Fair</w:t>
            </w:r>
          </w:p>
          <w:p w14:paraId="4449D4C4"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Good</w:t>
            </w:r>
          </w:p>
          <w:p w14:paraId="5F7443EF" w14:textId="77777777" w:rsidR="00EB7F66" w:rsidRPr="00E7048C" w:rsidRDefault="00EB7F66" w:rsidP="00334417">
            <w:pPr>
              <w:tabs>
                <w:tab w:val="left" w:pos="0"/>
              </w:tabs>
              <w:spacing w:before="120" w:after="120" w:line="276" w:lineRule="auto"/>
              <w:jc w:val="both"/>
              <w:rPr>
                <w:rFonts w:ascii="Arial" w:hAnsi="Arial" w:cs="Arial"/>
                <w:sz w:val="20"/>
              </w:rPr>
            </w:pPr>
            <w:r w:rsidRPr="00E7048C">
              <w:rPr>
                <w:rFonts w:ascii="Arial" w:hAnsi="Arial" w:cs="Arial"/>
                <w:sz w:val="20"/>
              </w:rPr>
              <w:fldChar w:fldCharType="begin">
                <w:ffData>
                  <w:name w:val="Check30"/>
                  <w:enabled/>
                  <w:calcOnExit w:val="0"/>
                  <w:checkBox>
                    <w:sizeAuto/>
                    <w:default w:val="0"/>
                  </w:checkBox>
                </w:ffData>
              </w:fldChar>
            </w:r>
            <w:r w:rsidRPr="00E7048C">
              <w:rPr>
                <w:rFonts w:ascii="Arial" w:hAnsi="Arial" w:cs="Arial"/>
                <w:sz w:val="20"/>
              </w:rPr>
              <w:instrText xml:space="preserve"> FORMCHECKBOX </w:instrText>
            </w:r>
            <w:r w:rsidRPr="00E7048C">
              <w:rPr>
                <w:rFonts w:ascii="Arial" w:hAnsi="Arial" w:cs="Arial"/>
                <w:sz w:val="20"/>
              </w:rPr>
            </w:r>
            <w:r w:rsidRPr="00E7048C">
              <w:rPr>
                <w:rFonts w:ascii="Arial" w:hAnsi="Arial" w:cs="Arial"/>
                <w:sz w:val="20"/>
              </w:rPr>
              <w:fldChar w:fldCharType="separate"/>
            </w:r>
            <w:r w:rsidRPr="00E7048C">
              <w:rPr>
                <w:rFonts w:ascii="Arial" w:hAnsi="Arial" w:cs="Arial"/>
                <w:sz w:val="20"/>
              </w:rPr>
              <w:fldChar w:fldCharType="end"/>
            </w:r>
            <w:r w:rsidRPr="00E7048C">
              <w:rPr>
                <w:rFonts w:ascii="Arial" w:hAnsi="Arial" w:cs="Arial"/>
                <w:sz w:val="20"/>
              </w:rPr>
              <w:t xml:space="preserve"> Excellent</w:t>
            </w:r>
          </w:p>
        </w:tc>
      </w:tr>
    </w:tbl>
    <w:p w14:paraId="7CACA773" w14:textId="77777777" w:rsidR="00EB7F66" w:rsidRPr="00E7048C" w:rsidRDefault="00EB7F66" w:rsidP="00EB7F66">
      <w:pPr>
        <w:tabs>
          <w:tab w:val="left" w:pos="0"/>
        </w:tabs>
        <w:spacing w:before="240" w:after="240" w:line="276" w:lineRule="auto"/>
        <w:jc w:val="both"/>
        <w:rPr>
          <w:rFonts w:ascii="Arial" w:hAnsi="Arial" w:cs="Arial"/>
          <w:b/>
          <w:spacing w:val="-3"/>
        </w:rPr>
      </w:pPr>
      <w:r w:rsidRPr="00E7048C">
        <w:rPr>
          <w:rFonts w:ascii="Arial" w:hAnsi="Arial" w:cs="Arial"/>
          <w:b/>
          <w:spacing w:val="-3"/>
        </w:rPr>
        <w:t>Key Qualifications:</w:t>
      </w:r>
    </w:p>
    <w:p w14:paraId="06A0D779" w14:textId="77777777" w:rsidR="00EB7F66" w:rsidRPr="00E7048C" w:rsidRDefault="00EB7F66" w:rsidP="00EB7F66">
      <w:pPr>
        <w:tabs>
          <w:tab w:val="left" w:pos="0"/>
        </w:tabs>
        <w:spacing w:after="240" w:line="276" w:lineRule="auto"/>
        <w:jc w:val="both"/>
        <w:rPr>
          <w:rFonts w:ascii="Arial" w:hAnsi="Arial" w:cs="Arial"/>
          <w:spacing w:val="-3"/>
        </w:rPr>
      </w:pPr>
      <w:r w:rsidRPr="00E7048C">
        <w:rPr>
          <w:rFonts w:ascii="Arial" w:hAnsi="Arial" w:cs="Arial"/>
        </w:rPr>
        <w:t>Please provide (</w:t>
      </w:r>
      <w:proofErr w:type="spellStart"/>
      <w:r w:rsidRPr="00E7048C">
        <w:rPr>
          <w:rFonts w:ascii="Arial" w:hAnsi="Arial" w:cs="Arial"/>
        </w:rPr>
        <w:t>i</w:t>
      </w:r>
      <w:proofErr w:type="spellEnd"/>
      <w:r w:rsidRPr="00E7048C">
        <w:rPr>
          <w:rFonts w:ascii="Arial" w:hAnsi="Arial" w:cs="Arial"/>
        </w:rPr>
        <w:t>) the number of years of relevant professional experience; (ii) a summary of your experience and training highlighting the most relevant for the proposed assignment, and (iii) the responsibilities which you exercised. Utilise one half-page maximum.</w:t>
      </w:r>
    </w:p>
    <w:p w14:paraId="6376F7A0" w14:textId="77777777" w:rsidR="00EB7F66" w:rsidRPr="00E7048C" w:rsidRDefault="00EB7F66" w:rsidP="00EB7F66">
      <w:pPr>
        <w:tabs>
          <w:tab w:val="left" w:pos="0"/>
        </w:tabs>
        <w:spacing w:before="240" w:after="240" w:line="276" w:lineRule="auto"/>
        <w:jc w:val="both"/>
        <w:rPr>
          <w:rFonts w:ascii="Arial" w:hAnsi="Arial" w:cs="Arial"/>
          <w:b/>
          <w:spacing w:val="-3"/>
        </w:rPr>
      </w:pPr>
      <w:r w:rsidRPr="00E7048C">
        <w:rPr>
          <w:rFonts w:ascii="Arial" w:hAnsi="Arial" w:cs="Arial"/>
          <w:b/>
          <w:spacing w:val="-3"/>
        </w:rPr>
        <w:t>Education (University Level and above only):</w:t>
      </w:r>
    </w:p>
    <w:tbl>
      <w:tblPr>
        <w:tblW w:w="9382" w:type="dxa"/>
        <w:jc w:val="center"/>
        <w:tblLayout w:type="fixed"/>
        <w:tblCellMar>
          <w:left w:w="120" w:type="dxa"/>
          <w:right w:w="120" w:type="dxa"/>
        </w:tblCellMar>
        <w:tblLook w:val="0000" w:firstRow="0" w:lastRow="0" w:firstColumn="0" w:lastColumn="0" w:noHBand="0" w:noVBand="0"/>
      </w:tblPr>
      <w:tblGrid>
        <w:gridCol w:w="942"/>
        <w:gridCol w:w="1699"/>
        <w:gridCol w:w="922"/>
        <w:gridCol w:w="779"/>
        <w:gridCol w:w="785"/>
        <w:gridCol w:w="710"/>
        <w:gridCol w:w="1012"/>
        <w:gridCol w:w="265"/>
        <w:gridCol w:w="1256"/>
        <w:gridCol w:w="625"/>
        <w:gridCol w:w="387"/>
      </w:tblGrid>
      <w:tr w:rsidR="00EB7F66" w:rsidRPr="00E7048C" w14:paraId="0B3DC1EB" w14:textId="77777777" w:rsidTr="00334417">
        <w:trPr>
          <w:jc w:val="center"/>
        </w:trPr>
        <w:tc>
          <w:tcPr>
            <w:tcW w:w="2641" w:type="dxa"/>
            <w:gridSpan w:val="2"/>
            <w:tcBorders>
              <w:top w:val="single" w:sz="7" w:space="0" w:color="auto"/>
              <w:left w:val="single" w:sz="7" w:space="0" w:color="auto"/>
            </w:tcBorders>
          </w:tcPr>
          <w:p w14:paraId="66069794"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r w:rsidRPr="00E7048C">
              <w:rPr>
                <w:rFonts w:ascii="Arial" w:hAnsi="Arial" w:cs="Arial"/>
                <w:sz w:val="20"/>
              </w:rPr>
              <w:lastRenderedPageBreak/>
              <w:t xml:space="preserve">Name of University - City - Country </w:t>
            </w:r>
          </w:p>
        </w:tc>
        <w:tc>
          <w:tcPr>
            <w:tcW w:w="1701" w:type="dxa"/>
            <w:gridSpan w:val="2"/>
            <w:tcBorders>
              <w:top w:val="single" w:sz="7" w:space="0" w:color="auto"/>
              <w:left w:val="single" w:sz="7" w:space="0" w:color="auto"/>
            </w:tcBorders>
          </w:tcPr>
          <w:p w14:paraId="25F1FC88"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r w:rsidRPr="00E7048C">
              <w:rPr>
                <w:rFonts w:ascii="Arial" w:hAnsi="Arial" w:cs="Arial"/>
                <w:sz w:val="20"/>
              </w:rPr>
              <w:t xml:space="preserve">Period </w:t>
            </w:r>
          </w:p>
        </w:tc>
        <w:tc>
          <w:tcPr>
            <w:tcW w:w="2772" w:type="dxa"/>
            <w:gridSpan w:val="4"/>
            <w:tcBorders>
              <w:top w:val="single" w:sz="7" w:space="0" w:color="auto"/>
              <w:left w:val="single" w:sz="7" w:space="0" w:color="auto"/>
            </w:tcBorders>
          </w:tcPr>
          <w:p w14:paraId="4F71B93C"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r w:rsidRPr="00E7048C">
              <w:rPr>
                <w:rFonts w:ascii="Arial" w:hAnsi="Arial" w:cs="Arial"/>
                <w:sz w:val="20"/>
              </w:rPr>
              <w:t xml:space="preserve"> Diploma Obtained</w:t>
            </w:r>
          </w:p>
        </w:tc>
        <w:tc>
          <w:tcPr>
            <w:tcW w:w="2268" w:type="dxa"/>
            <w:gridSpan w:val="3"/>
            <w:tcBorders>
              <w:top w:val="single" w:sz="7" w:space="0" w:color="auto"/>
              <w:left w:val="single" w:sz="7" w:space="0" w:color="auto"/>
              <w:right w:val="single" w:sz="7" w:space="0" w:color="auto"/>
            </w:tcBorders>
          </w:tcPr>
          <w:p w14:paraId="58DC05BE"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r w:rsidRPr="00E7048C">
              <w:rPr>
                <w:rFonts w:ascii="Arial" w:hAnsi="Arial" w:cs="Arial"/>
                <w:sz w:val="20"/>
              </w:rPr>
              <w:t>Main Topic / Major</w:t>
            </w:r>
          </w:p>
          <w:p w14:paraId="0BD526CA"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r>
      <w:tr w:rsidR="00EB7F66" w:rsidRPr="00E7048C" w14:paraId="22715E78" w14:textId="77777777" w:rsidTr="00334417">
        <w:trPr>
          <w:jc w:val="center"/>
        </w:trPr>
        <w:tc>
          <w:tcPr>
            <w:tcW w:w="942" w:type="dxa"/>
            <w:tcBorders>
              <w:left w:val="single" w:sz="7" w:space="0" w:color="auto"/>
            </w:tcBorders>
          </w:tcPr>
          <w:p w14:paraId="5B450021"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c>
          <w:tcPr>
            <w:tcW w:w="1699" w:type="dxa"/>
          </w:tcPr>
          <w:p w14:paraId="0122CED4"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c>
          <w:tcPr>
            <w:tcW w:w="922" w:type="dxa"/>
            <w:tcBorders>
              <w:top w:val="single" w:sz="7" w:space="0" w:color="auto"/>
              <w:left w:val="single" w:sz="7" w:space="0" w:color="auto"/>
            </w:tcBorders>
          </w:tcPr>
          <w:p w14:paraId="2F655084"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r w:rsidRPr="00E7048C">
              <w:rPr>
                <w:rFonts w:ascii="Arial" w:hAnsi="Arial" w:cs="Arial"/>
                <w:sz w:val="20"/>
              </w:rPr>
              <w:t>From</w:t>
            </w:r>
          </w:p>
        </w:tc>
        <w:tc>
          <w:tcPr>
            <w:tcW w:w="779" w:type="dxa"/>
            <w:tcBorders>
              <w:top w:val="single" w:sz="7" w:space="0" w:color="auto"/>
              <w:left w:val="single" w:sz="7" w:space="0" w:color="auto"/>
            </w:tcBorders>
          </w:tcPr>
          <w:p w14:paraId="5CCEA5F4"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r w:rsidRPr="00E7048C">
              <w:rPr>
                <w:rFonts w:ascii="Arial" w:hAnsi="Arial" w:cs="Arial"/>
                <w:sz w:val="20"/>
              </w:rPr>
              <w:t>To</w:t>
            </w:r>
          </w:p>
        </w:tc>
        <w:tc>
          <w:tcPr>
            <w:tcW w:w="785" w:type="dxa"/>
            <w:tcBorders>
              <w:left w:val="single" w:sz="7" w:space="0" w:color="auto"/>
            </w:tcBorders>
          </w:tcPr>
          <w:p w14:paraId="7EC16A59"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c>
          <w:tcPr>
            <w:tcW w:w="710" w:type="dxa"/>
          </w:tcPr>
          <w:p w14:paraId="5D19E5A5"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c>
          <w:tcPr>
            <w:tcW w:w="1012" w:type="dxa"/>
          </w:tcPr>
          <w:p w14:paraId="458BDAF6"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c>
          <w:tcPr>
            <w:tcW w:w="265" w:type="dxa"/>
          </w:tcPr>
          <w:p w14:paraId="215BD80D"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c>
          <w:tcPr>
            <w:tcW w:w="1256" w:type="dxa"/>
            <w:tcBorders>
              <w:left w:val="single" w:sz="7" w:space="0" w:color="auto"/>
            </w:tcBorders>
          </w:tcPr>
          <w:p w14:paraId="5B7C258A"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c>
          <w:tcPr>
            <w:tcW w:w="625" w:type="dxa"/>
          </w:tcPr>
          <w:p w14:paraId="44B90F86"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c>
          <w:tcPr>
            <w:tcW w:w="387" w:type="dxa"/>
            <w:tcBorders>
              <w:right w:val="single" w:sz="7" w:space="0" w:color="auto"/>
            </w:tcBorders>
          </w:tcPr>
          <w:p w14:paraId="0A957335"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r>
      <w:tr w:rsidR="00EB7F66" w:rsidRPr="00E7048C" w14:paraId="133CA22C" w14:textId="77777777" w:rsidTr="00334417">
        <w:trPr>
          <w:jc w:val="center"/>
        </w:trPr>
        <w:tc>
          <w:tcPr>
            <w:tcW w:w="2641" w:type="dxa"/>
            <w:gridSpan w:val="2"/>
            <w:tcBorders>
              <w:top w:val="single" w:sz="7" w:space="0" w:color="auto"/>
              <w:left w:val="single" w:sz="7" w:space="0" w:color="auto"/>
            </w:tcBorders>
          </w:tcPr>
          <w:p w14:paraId="7241ED7E"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922" w:type="dxa"/>
            <w:tcBorders>
              <w:top w:val="single" w:sz="7" w:space="0" w:color="auto"/>
              <w:left w:val="single" w:sz="7" w:space="0" w:color="auto"/>
            </w:tcBorders>
          </w:tcPr>
          <w:p w14:paraId="6640FB0C"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779" w:type="dxa"/>
            <w:tcBorders>
              <w:top w:val="single" w:sz="7" w:space="0" w:color="auto"/>
              <w:left w:val="single" w:sz="7" w:space="0" w:color="auto"/>
            </w:tcBorders>
          </w:tcPr>
          <w:p w14:paraId="65EBFA5C"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2772" w:type="dxa"/>
            <w:gridSpan w:val="4"/>
            <w:tcBorders>
              <w:top w:val="single" w:sz="7" w:space="0" w:color="auto"/>
              <w:left w:val="single" w:sz="7" w:space="0" w:color="auto"/>
            </w:tcBorders>
          </w:tcPr>
          <w:p w14:paraId="28F0970E"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2268" w:type="dxa"/>
            <w:gridSpan w:val="3"/>
            <w:tcBorders>
              <w:top w:val="single" w:sz="7" w:space="0" w:color="auto"/>
              <w:left w:val="single" w:sz="7" w:space="0" w:color="auto"/>
              <w:right w:val="single" w:sz="7" w:space="0" w:color="auto"/>
            </w:tcBorders>
          </w:tcPr>
          <w:p w14:paraId="30DFC2B0"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spacing w:val="-2"/>
                <w:sz w:val="20"/>
              </w:rPr>
            </w:pPr>
          </w:p>
        </w:tc>
      </w:tr>
      <w:tr w:rsidR="00EB7F66" w:rsidRPr="00E7048C" w14:paraId="5D28E261" w14:textId="77777777" w:rsidTr="00334417">
        <w:trPr>
          <w:jc w:val="center"/>
        </w:trPr>
        <w:tc>
          <w:tcPr>
            <w:tcW w:w="2641" w:type="dxa"/>
            <w:gridSpan w:val="2"/>
            <w:tcBorders>
              <w:top w:val="single" w:sz="7" w:space="0" w:color="auto"/>
              <w:left w:val="single" w:sz="7" w:space="0" w:color="auto"/>
            </w:tcBorders>
          </w:tcPr>
          <w:p w14:paraId="1826295C"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922" w:type="dxa"/>
            <w:tcBorders>
              <w:top w:val="single" w:sz="7" w:space="0" w:color="auto"/>
              <w:left w:val="single" w:sz="7" w:space="0" w:color="auto"/>
            </w:tcBorders>
          </w:tcPr>
          <w:p w14:paraId="0B0D6AD1"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779" w:type="dxa"/>
            <w:tcBorders>
              <w:top w:val="single" w:sz="7" w:space="0" w:color="auto"/>
              <w:left w:val="single" w:sz="7" w:space="0" w:color="auto"/>
            </w:tcBorders>
          </w:tcPr>
          <w:p w14:paraId="1CC796D7"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2772" w:type="dxa"/>
            <w:gridSpan w:val="4"/>
            <w:tcBorders>
              <w:top w:val="single" w:sz="7" w:space="0" w:color="auto"/>
              <w:left w:val="single" w:sz="7" w:space="0" w:color="auto"/>
            </w:tcBorders>
          </w:tcPr>
          <w:p w14:paraId="2FF27173"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2268" w:type="dxa"/>
            <w:gridSpan w:val="3"/>
            <w:tcBorders>
              <w:top w:val="single" w:sz="7" w:space="0" w:color="auto"/>
              <w:left w:val="single" w:sz="7" w:space="0" w:color="auto"/>
              <w:right w:val="single" w:sz="7" w:space="0" w:color="auto"/>
            </w:tcBorders>
          </w:tcPr>
          <w:p w14:paraId="02F71D3A"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spacing w:val="-2"/>
                <w:sz w:val="20"/>
              </w:rPr>
            </w:pPr>
          </w:p>
        </w:tc>
      </w:tr>
      <w:tr w:rsidR="00EB7F66" w:rsidRPr="00E7048C" w14:paraId="2BEB3DF8" w14:textId="77777777" w:rsidTr="00334417">
        <w:trPr>
          <w:jc w:val="center"/>
        </w:trPr>
        <w:tc>
          <w:tcPr>
            <w:tcW w:w="2641" w:type="dxa"/>
            <w:gridSpan w:val="2"/>
            <w:tcBorders>
              <w:top w:val="single" w:sz="7" w:space="0" w:color="auto"/>
              <w:left w:val="single" w:sz="7" w:space="0" w:color="auto"/>
              <w:bottom w:val="single" w:sz="8" w:space="0" w:color="auto"/>
            </w:tcBorders>
          </w:tcPr>
          <w:p w14:paraId="048198CF"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922" w:type="dxa"/>
            <w:tcBorders>
              <w:top w:val="single" w:sz="7" w:space="0" w:color="auto"/>
              <w:left w:val="single" w:sz="7" w:space="0" w:color="auto"/>
              <w:bottom w:val="single" w:sz="8" w:space="0" w:color="auto"/>
            </w:tcBorders>
          </w:tcPr>
          <w:p w14:paraId="7ACFE116"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779" w:type="dxa"/>
            <w:tcBorders>
              <w:top w:val="single" w:sz="7" w:space="0" w:color="auto"/>
              <w:left w:val="single" w:sz="7" w:space="0" w:color="auto"/>
              <w:bottom w:val="single" w:sz="8" w:space="0" w:color="auto"/>
            </w:tcBorders>
          </w:tcPr>
          <w:p w14:paraId="13FB096C"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2772" w:type="dxa"/>
            <w:gridSpan w:val="4"/>
            <w:tcBorders>
              <w:top w:val="single" w:sz="7" w:space="0" w:color="auto"/>
              <w:left w:val="single" w:sz="7" w:space="0" w:color="auto"/>
              <w:bottom w:val="single" w:sz="8" w:space="0" w:color="auto"/>
            </w:tcBorders>
          </w:tcPr>
          <w:p w14:paraId="20A5349A"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2268" w:type="dxa"/>
            <w:gridSpan w:val="3"/>
            <w:tcBorders>
              <w:top w:val="single" w:sz="7" w:space="0" w:color="auto"/>
              <w:left w:val="single" w:sz="7" w:space="0" w:color="auto"/>
              <w:bottom w:val="single" w:sz="8" w:space="0" w:color="auto"/>
              <w:right w:val="single" w:sz="7" w:space="0" w:color="auto"/>
            </w:tcBorders>
          </w:tcPr>
          <w:p w14:paraId="7CDFAC8B"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spacing w:val="-2"/>
                <w:sz w:val="20"/>
              </w:rPr>
            </w:pPr>
          </w:p>
        </w:tc>
      </w:tr>
      <w:tr w:rsidR="00EB7F66" w:rsidRPr="00E7048C" w14:paraId="4E80F618" w14:textId="77777777" w:rsidTr="00334417">
        <w:trPr>
          <w:jc w:val="center"/>
        </w:trPr>
        <w:tc>
          <w:tcPr>
            <w:tcW w:w="2641" w:type="dxa"/>
            <w:gridSpan w:val="2"/>
            <w:tcBorders>
              <w:top w:val="single" w:sz="8" w:space="0" w:color="auto"/>
              <w:left w:val="single" w:sz="8" w:space="0" w:color="auto"/>
              <w:bottom w:val="single" w:sz="4" w:space="0" w:color="auto"/>
              <w:right w:val="single" w:sz="8" w:space="0" w:color="auto"/>
            </w:tcBorders>
          </w:tcPr>
          <w:p w14:paraId="7AB5151A"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922" w:type="dxa"/>
            <w:tcBorders>
              <w:top w:val="single" w:sz="8" w:space="0" w:color="auto"/>
              <w:left w:val="single" w:sz="8" w:space="0" w:color="auto"/>
              <w:bottom w:val="single" w:sz="4" w:space="0" w:color="auto"/>
              <w:right w:val="single" w:sz="8" w:space="0" w:color="auto"/>
            </w:tcBorders>
          </w:tcPr>
          <w:p w14:paraId="0FF787A0"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779" w:type="dxa"/>
            <w:tcBorders>
              <w:top w:val="single" w:sz="8" w:space="0" w:color="auto"/>
              <w:left w:val="single" w:sz="8" w:space="0" w:color="auto"/>
              <w:bottom w:val="single" w:sz="4" w:space="0" w:color="auto"/>
              <w:right w:val="single" w:sz="8" w:space="0" w:color="auto"/>
            </w:tcBorders>
          </w:tcPr>
          <w:p w14:paraId="261ABE4C"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2772" w:type="dxa"/>
            <w:gridSpan w:val="4"/>
            <w:tcBorders>
              <w:top w:val="single" w:sz="8" w:space="0" w:color="auto"/>
              <w:left w:val="single" w:sz="8" w:space="0" w:color="auto"/>
              <w:bottom w:val="single" w:sz="4" w:space="0" w:color="auto"/>
              <w:right w:val="single" w:sz="8" w:space="0" w:color="auto"/>
            </w:tcBorders>
          </w:tcPr>
          <w:p w14:paraId="6B0333C9"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2268" w:type="dxa"/>
            <w:gridSpan w:val="3"/>
            <w:tcBorders>
              <w:top w:val="single" w:sz="8" w:space="0" w:color="auto"/>
              <w:left w:val="single" w:sz="8" w:space="0" w:color="auto"/>
              <w:bottom w:val="single" w:sz="4" w:space="0" w:color="auto"/>
              <w:right w:val="single" w:sz="8" w:space="0" w:color="auto"/>
            </w:tcBorders>
          </w:tcPr>
          <w:p w14:paraId="74E69F7A"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spacing w:val="-2"/>
                <w:sz w:val="20"/>
              </w:rPr>
            </w:pPr>
          </w:p>
        </w:tc>
      </w:tr>
    </w:tbl>
    <w:p w14:paraId="446DCA6A" w14:textId="77777777" w:rsidR="00EB7F66" w:rsidRPr="00E7048C" w:rsidRDefault="00EB7F66" w:rsidP="00EB7F66">
      <w:pPr>
        <w:tabs>
          <w:tab w:val="left" w:pos="0"/>
        </w:tabs>
        <w:spacing w:before="240" w:after="240" w:line="276" w:lineRule="auto"/>
        <w:jc w:val="both"/>
        <w:rPr>
          <w:rFonts w:ascii="Arial" w:hAnsi="Arial" w:cs="Arial"/>
          <w:b/>
          <w:spacing w:val="-3"/>
        </w:rPr>
      </w:pPr>
      <w:r w:rsidRPr="00E7048C">
        <w:rPr>
          <w:rFonts w:ascii="Arial" w:hAnsi="Arial" w:cs="Arial"/>
          <w:b/>
          <w:spacing w:val="-3"/>
        </w:rPr>
        <w:t>Professional Training:</w:t>
      </w:r>
    </w:p>
    <w:tbl>
      <w:tblPr>
        <w:tblW w:w="9416" w:type="dxa"/>
        <w:jc w:val="center"/>
        <w:tblLayout w:type="fixed"/>
        <w:tblCellMar>
          <w:left w:w="120" w:type="dxa"/>
          <w:right w:w="120" w:type="dxa"/>
        </w:tblCellMar>
        <w:tblLook w:val="0000" w:firstRow="0" w:lastRow="0" w:firstColumn="0" w:lastColumn="0" w:noHBand="0" w:noVBand="0"/>
      </w:tblPr>
      <w:tblGrid>
        <w:gridCol w:w="1776"/>
        <w:gridCol w:w="2717"/>
        <w:gridCol w:w="1166"/>
        <w:gridCol w:w="1012"/>
        <w:gridCol w:w="2745"/>
      </w:tblGrid>
      <w:tr w:rsidR="00EB7F66" w:rsidRPr="00E7048C" w14:paraId="75A6208C" w14:textId="77777777" w:rsidTr="00334417">
        <w:trPr>
          <w:jc w:val="center"/>
        </w:trPr>
        <w:tc>
          <w:tcPr>
            <w:tcW w:w="1776" w:type="dxa"/>
            <w:tcBorders>
              <w:top w:val="single" w:sz="7" w:space="0" w:color="auto"/>
              <w:left w:val="single" w:sz="7" w:space="0" w:color="auto"/>
            </w:tcBorders>
          </w:tcPr>
          <w:p w14:paraId="42FB1A3A"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r w:rsidRPr="00E7048C">
              <w:rPr>
                <w:rFonts w:ascii="Arial" w:hAnsi="Arial" w:cs="Arial"/>
                <w:sz w:val="20"/>
              </w:rPr>
              <w:t xml:space="preserve">Name of Training Institution- City - Country </w:t>
            </w:r>
          </w:p>
        </w:tc>
        <w:tc>
          <w:tcPr>
            <w:tcW w:w="2717" w:type="dxa"/>
            <w:tcBorders>
              <w:top w:val="single" w:sz="7" w:space="0" w:color="auto"/>
              <w:left w:val="single" w:sz="7" w:space="0" w:color="auto"/>
            </w:tcBorders>
          </w:tcPr>
          <w:p w14:paraId="3629F51E"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r w:rsidRPr="00E7048C">
              <w:rPr>
                <w:rFonts w:ascii="Arial" w:hAnsi="Arial" w:cs="Arial"/>
                <w:sz w:val="20"/>
              </w:rPr>
              <w:t>Type of Training</w:t>
            </w:r>
          </w:p>
          <w:p w14:paraId="02AD55C5"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c>
          <w:tcPr>
            <w:tcW w:w="2178" w:type="dxa"/>
            <w:gridSpan w:val="2"/>
            <w:tcBorders>
              <w:top w:val="single" w:sz="7" w:space="0" w:color="auto"/>
              <w:left w:val="single" w:sz="7" w:space="0" w:color="auto"/>
            </w:tcBorders>
          </w:tcPr>
          <w:p w14:paraId="4EC02030"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r w:rsidRPr="00E7048C">
              <w:rPr>
                <w:rFonts w:ascii="Arial" w:hAnsi="Arial" w:cs="Arial"/>
                <w:sz w:val="20"/>
              </w:rPr>
              <w:t xml:space="preserve">Period </w:t>
            </w:r>
          </w:p>
        </w:tc>
        <w:tc>
          <w:tcPr>
            <w:tcW w:w="2745" w:type="dxa"/>
            <w:tcBorders>
              <w:top w:val="single" w:sz="7" w:space="0" w:color="auto"/>
              <w:left w:val="single" w:sz="7" w:space="0" w:color="auto"/>
              <w:right w:val="single" w:sz="7" w:space="0" w:color="auto"/>
            </w:tcBorders>
          </w:tcPr>
          <w:p w14:paraId="3B9F9F11"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r w:rsidRPr="00E7048C">
              <w:rPr>
                <w:rFonts w:ascii="Arial" w:hAnsi="Arial" w:cs="Arial"/>
                <w:sz w:val="20"/>
              </w:rPr>
              <w:t>Certificates or Diploma Obtained</w:t>
            </w:r>
          </w:p>
        </w:tc>
      </w:tr>
      <w:tr w:rsidR="00EB7F66" w:rsidRPr="00E7048C" w14:paraId="440198D3" w14:textId="77777777" w:rsidTr="00334417">
        <w:trPr>
          <w:jc w:val="center"/>
        </w:trPr>
        <w:tc>
          <w:tcPr>
            <w:tcW w:w="1776" w:type="dxa"/>
            <w:tcBorders>
              <w:left w:val="single" w:sz="7" w:space="0" w:color="auto"/>
            </w:tcBorders>
          </w:tcPr>
          <w:p w14:paraId="013B7EBE"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c>
          <w:tcPr>
            <w:tcW w:w="2717" w:type="dxa"/>
            <w:tcBorders>
              <w:left w:val="single" w:sz="7" w:space="0" w:color="auto"/>
            </w:tcBorders>
          </w:tcPr>
          <w:p w14:paraId="6279F771"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c>
          <w:tcPr>
            <w:tcW w:w="1166" w:type="dxa"/>
            <w:tcBorders>
              <w:top w:val="single" w:sz="7" w:space="0" w:color="auto"/>
              <w:left w:val="single" w:sz="7" w:space="0" w:color="auto"/>
            </w:tcBorders>
          </w:tcPr>
          <w:p w14:paraId="7C16A1A2"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r w:rsidRPr="00E7048C">
              <w:rPr>
                <w:rFonts w:ascii="Arial" w:hAnsi="Arial" w:cs="Arial"/>
                <w:sz w:val="20"/>
              </w:rPr>
              <w:t>From</w:t>
            </w:r>
          </w:p>
        </w:tc>
        <w:tc>
          <w:tcPr>
            <w:tcW w:w="1012" w:type="dxa"/>
            <w:tcBorders>
              <w:top w:val="single" w:sz="7" w:space="0" w:color="auto"/>
              <w:left w:val="single" w:sz="7" w:space="0" w:color="auto"/>
            </w:tcBorders>
          </w:tcPr>
          <w:p w14:paraId="0B43CBA0"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r w:rsidRPr="00E7048C">
              <w:rPr>
                <w:rFonts w:ascii="Arial" w:hAnsi="Arial" w:cs="Arial"/>
                <w:sz w:val="20"/>
              </w:rPr>
              <w:t>From</w:t>
            </w:r>
          </w:p>
        </w:tc>
        <w:tc>
          <w:tcPr>
            <w:tcW w:w="2745" w:type="dxa"/>
            <w:tcBorders>
              <w:left w:val="single" w:sz="7" w:space="0" w:color="auto"/>
              <w:right w:val="single" w:sz="7" w:space="0" w:color="auto"/>
            </w:tcBorders>
          </w:tcPr>
          <w:p w14:paraId="42E771B2"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sz w:val="20"/>
              </w:rPr>
            </w:pPr>
          </w:p>
        </w:tc>
      </w:tr>
      <w:tr w:rsidR="00EB7F66" w:rsidRPr="00E7048C" w14:paraId="289F4A8E" w14:textId="77777777" w:rsidTr="00334417">
        <w:trPr>
          <w:jc w:val="center"/>
        </w:trPr>
        <w:tc>
          <w:tcPr>
            <w:tcW w:w="1776" w:type="dxa"/>
            <w:tcBorders>
              <w:top w:val="single" w:sz="7" w:space="0" w:color="auto"/>
              <w:left w:val="single" w:sz="7" w:space="0" w:color="auto"/>
            </w:tcBorders>
          </w:tcPr>
          <w:p w14:paraId="0C50A45B"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2717" w:type="dxa"/>
            <w:tcBorders>
              <w:top w:val="single" w:sz="7" w:space="0" w:color="auto"/>
              <w:left w:val="single" w:sz="7" w:space="0" w:color="auto"/>
            </w:tcBorders>
          </w:tcPr>
          <w:p w14:paraId="0CBDF866"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1166" w:type="dxa"/>
            <w:tcBorders>
              <w:top w:val="single" w:sz="7" w:space="0" w:color="auto"/>
              <w:left w:val="single" w:sz="7" w:space="0" w:color="auto"/>
            </w:tcBorders>
          </w:tcPr>
          <w:p w14:paraId="6EEF2383"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1012" w:type="dxa"/>
            <w:tcBorders>
              <w:top w:val="single" w:sz="7" w:space="0" w:color="auto"/>
              <w:left w:val="single" w:sz="7" w:space="0" w:color="auto"/>
            </w:tcBorders>
          </w:tcPr>
          <w:p w14:paraId="67325D36"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2745" w:type="dxa"/>
            <w:tcBorders>
              <w:top w:val="single" w:sz="7" w:space="0" w:color="auto"/>
              <w:left w:val="single" w:sz="7" w:space="0" w:color="auto"/>
              <w:right w:val="single" w:sz="7" w:space="0" w:color="auto"/>
            </w:tcBorders>
          </w:tcPr>
          <w:p w14:paraId="122ECDF1"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r>
      <w:tr w:rsidR="00EB7F66" w:rsidRPr="00E7048C" w14:paraId="352C4786" w14:textId="77777777" w:rsidTr="00334417">
        <w:trPr>
          <w:jc w:val="center"/>
        </w:trPr>
        <w:tc>
          <w:tcPr>
            <w:tcW w:w="1776" w:type="dxa"/>
            <w:tcBorders>
              <w:top w:val="single" w:sz="7" w:space="0" w:color="auto"/>
              <w:left w:val="single" w:sz="7" w:space="0" w:color="auto"/>
            </w:tcBorders>
          </w:tcPr>
          <w:p w14:paraId="01FBDF50"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2717" w:type="dxa"/>
            <w:tcBorders>
              <w:top w:val="single" w:sz="7" w:space="0" w:color="auto"/>
              <w:left w:val="single" w:sz="7" w:space="0" w:color="auto"/>
            </w:tcBorders>
          </w:tcPr>
          <w:p w14:paraId="36B2BC9B"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1166" w:type="dxa"/>
            <w:tcBorders>
              <w:top w:val="single" w:sz="7" w:space="0" w:color="auto"/>
              <w:left w:val="single" w:sz="7" w:space="0" w:color="auto"/>
            </w:tcBorders>
          </w:tcPr>
          <w:p w14:paraId="01FA572A"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1012" w:type="dxa"/>
            <w:tcBorders>
              <w:top w:val="single" w:sz="7" w:space="0" w:color="auto"/>
              <w:left w:val="single" w:sz="7" w:space="0" w:color="auto"/>
            </w:tcBorders>
          </w:tcPr>
          <w:p w14:paraId="7BEE89FF"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2745" w:type="dxa"/>
            <w:tcBorders>
              <w:top w:val="single" w:sz="7" w:space="0" w:color="auto"/>
              <w:left w:val="single" w:sz="7" w:space="0" w:color="auto"/>
              <w:right w:val="single" w:sz="7" w:space="0" w:color="auto"/>
            </w:tcBorders>
          </w:tcPr>
          <w:p w14:paraId="0930EE22"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r>
      <w:tr w:rsidR="00EB7F66" w:rsidRPr="00E7048C" w14:paraId="033B11E5" w14:textId="77777777" w:rsidTr="00334417">
        <w:trPr>
          <w:jc w:val="center"/>
        </w:trPr>
        <w:tc>
          <w:tcPr>
            <w:tcW w:w="1776" w:type="dxa"/>
            <w:tcBorders>
              <w:top w:val="single" w:sz="7" w:space="0" w:color="auto"/>
              <w:left w:val="single" w:sz="7" w:space="0" w:color="auto"/>
              <w:bottom w:val="single" w:sz="8" w:space="0" w:color="auto"/>
            </w:tcBorders>
          </w:tcPr>
          <w:p w14:paraId="7EC0A9DB"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color w:val="0000FF"/>
                <w:spacing w:val="-2"/>
                <w:sz w:val="20"/>
              </w:rPr>
            </w:pPr>
          </w:p>
        </w:tc>
        <w:tc>
          <w:tcPr>
            <w:tcW w:w="2717" w:type="dxa"/>
            <w:tcBorders>
              <w:top w:val="single" w:sz="7" w:space="0" w:color="auto"/>
              <w:left w:val="single" w:sz="7" w:space="0" w:color="auto"/>
              <w:bottom w:val="single" w:sz="8" w:space="0" w:color="auto"/>
            </w:tcBorders>
          </w:tcPr>
          <w:p w14:paraId="40413005"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1166" w:type="dxa"/>
            <w:tcBorders>
              <w:top w:val="single" w:sz="7" w:space="0" w:color="auto"/>
              <w:left w:val="single" w:sz="7" w:space="0" w:color="auto"/>
              <w:bottom w:val="single" w:sz="8" w:space="0" w:color="auto"/>
            </w:tcBorders>
          </w:tcPr>
          <w:p w14:paraId="1FDBF43A"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1012" w:type="dxa"/>
            <w:tcBorders>
              <w:top w:val="single" w:sz="7" w:space="0" w:color="auto"/>
              <w:left w:val="single" w:sz="7" w:space="0" w:color="auto"/>
              <w:bottom w:val="single" w:sz="8" w:space="0" w:color="auto"/>
            </w:tcBorders>
          </w:tcPr>
          <w:p w14:paraId="543528B0"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2745" w:type="dxa"/>
            <w:tcBorders>
              <w:top w:val="single" w:sz="7" w:space="0" w:color="auto"/>
              <w:left w:val="single" w:sz="7" w:space="0" w:color="auto"/>
              <w:bottom w:val="single" w:sz="8" w:space="0" w:color="auto"/>
              <w:right w:val="single" w:sz="7" w:space="0" w:color="auto"/>
            </w:tcBorders>
          </w:tcPr>
          <w:p w14:paraId="1666DD0E"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r>
      <w:tr w:rsidR="00EB7F66" w:rsidRPr="00E7048C" w14:paraId="5DB77820" w14:textId="77777777" w:rsidTr="00334417">
        <w:trPr>
          <w:jc w:val="center"/>
        </w:trPr>
        <w:tc>
          <w:tcPr>
            <w:tcW w:w="1776" w:type="dxa"/>
            <w:tcBorders>
              <w:top w:val="single" w:sz="8" w:space="0" w:color="auto"/>
              <w:left w:val="single" w:sz="8" w:space="0" w:color="auto"/>
              <w:bottom w:val="single" w:sz="4" w:space="0" w:color="auto"/>
              <w:right w:val="single" w:sz="8" w:space="0" w:color="auto"/>
            </w:tcBorders>
          </w:tcPr>
          <w:p w14:paraId="0C2A2D53"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2717" w:type="dxa"/>
            <w:tcBorders>
              <w:top w:val="single" w:sz="8" w:space="0" w:color="auto"/>
              <w:left w:val="single" w:sz="8" w:space="0" w:color="auto"/>
              <w:bottom w:val="single" w:sz="4" w:space="0" w:color="auto"/>
              <w:right w:val="single" w:sz="8" w:space="0" w:color="auto"/>
            </w:tcBorders>
          </w:tcPr>
          <w:p w14:paraId="4919864C"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1166" w:type="dxa"/>
            <w:tcBorders>
              <w:top w:val="single" w:sz="8" w:space="0" w:color="auto"/>
              <w:left w:val="single" w:sz="8" w:space="0" w:color="auto"/>
              <w:bottom w:val="single" w:sz="4" w:space="0" w:color="auto"/>
              <w:right w:val="single" w:sz="8" w:space="0" w:color="auto"/>
            </w:tcBorders>
          </w:tcPr>
          <w:p w14:paraId="7341E478"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1012" w:type="dxa"/>
            <w:tcBorders>
              <w:top w:val="single" w:sz="8" w:space="0" w:color="auto"/>
              <w:left w:val="single" w:sz="8" w:space="0" w:color="auto"/>
              <w:bottom w:val="single" w:sz="4" w:space="0" w:color="auto"/>
              <w:right w:val="single" w:sz="8" w:space="0" w:color="auto"/>
            </w:tcBorders>
          </w:tcPr>
          <w:p w14:paraId="41E6BC77"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c>
          <w:tcPr>
            <w:tcW w:w="2745" w:type="dxa"/>
            <w:tcBorders>
              <w:top w:val="single" w:sz="8" w:space="0" w:color="auto"/>
              <w:left w:val="single" w:sz="8" w:space="0" w:color="auto"/>
              <w:bottom w:val="single" w:sz="4" w:space="0" w:color="auto"/>
              <w:right w:val="single" w:sz="8" w:space="0" w:color="auto"/>
            </w:tcBorders>
          </w:tcPr>
          <w:p w14:paraId="4BD8F839" w14:textId="77777777" w:rsidR="00EB7F66" w:rsidRPr="00E7048C" w:rsidRDefault="00EB7F66" w:rsidP="00334417">
            <w:pPr>
              <w:tabs>
                <w:tab w:val="left" w:pos="-720"/>
                <w:tab w:val="left" w:pos="0"/>
              </w:tabs>
              <w:suppressAutoHyphens/>
              <w:spacing w:before="120" w:after="120" w:line="276" w:lineRule="auto"/>
              <w:jc w:val="both"/>
              <w:rPr>
                <w:rFonts w:ascii="Arial" w:hAnsi="Arial" w:cs="Arial"/>
                <w:b/>
                <w:bCs/>
                <w:color w:val="0000FF"/>
                <w:sz w:val="20"/>
              </w:rPr>
            </w:pPr>
          </w:p>
        </w:tc>
      </w:tr>
    </w:tbl>
    <w:p w14:paraId="62884029" w14:textId="77777777" w:rsidR="00EB7F66" w:rsidRPr="00E7048C" w:rsidRDefault="00EB7F66" w:rsidP="00EB7F66">
      <w:pPr>
        <w:tabs>
          <w:tab w:val="left" w:pos="0"/>
        </w:tabs>
        <w:spacing w:before="240" w:after="240" w:line="276" w:lineRule="auto"/>
        <w:jc w:val="both"/>
        <w:rPr>
          <w:rFonts w:ascii="Arial" w:hAnsi="Arial" w:cs="Arial"/>
          <w:b/>
          <w:spacing w:val="-3"/>
        </w:rPr>
      </w:pPr>
      <w:r w:rsidRPr="00E7048C">
        <w:rPr>
          <w:rFonts w:ascii="Arial" w:hAnsi="Arial" w:cs="Arial"/>
          <w:b/>
          <w:spacing w:val="-3"/>
        </w:rPr>
        <w:t>Employment Record:</w:t>
      </w:r>
    </w:p>
    <w:p w14:paraId="20124B40" w14:textId="77777777" w:rsidR="00EB7F66" w:rsidRPr="00E7048C" w:rsidRDefault="00EB7F66" w:rsidP="00EB7F66">
      <w:pPr>
        <w:tabs>
          <w:tab w:val="left" w:pos="0"/>
        </w:tabs>
        <w:spacing w:line="276" w:lineRule="auto"/>
        <w:ind w:right="-1"/>
        <w:jc w:val="both"/>
        <w:rPr>
          <w:rFonts w:ascii="Arial" w:hAnsi="Arial" w:cs="Arial"/>
        </w:rPr>
      </w:pPr>
      <w:r w:rsidRPr="00E7048C">
        <w:rPr>
          <w:rFonts w:ascii="Arial" w:hAnsi="Arial" w:cs="Arial"/>
        </w:rPr>
        <w:t>[Begin with your most recent employment. For each job since your master’s degree achievement, please indicate:</w:t>
      </w:r>
    </w:p>
    <w:p w14:paraId="78DD8E5E" w14:textId="77777777" w:rsidR="00EB7F66" w:rsidRPr="00E7048C" w:rsidRDefault="00EB7F66" w:rsidP="00EB7F66">
      <w:pPr>
        <w:pStyle w:val="Paragraphedeliste"/>
        <w:widowControl w:val="0"/>
        <w:numPr>
          <w:ilvl w:val="0"/>
          <w:numId w:val="6"/>
        </w:numPr>
        <w:tabs>
          <w:tab w:val="left" w:pos="0"/>
        </w:tabs>
        <w:spacing w:line="276" w:lineRule="auto"/>
        <w:ind w:left="0" w:right="-1" w:firstLine="0"/>
        <w:contextualSpacing w:val="0"/>
        <w:jc w:val="both"/>
        <w:rPr>
          <w:rFonts w:ascii="Arial" w:hAnsi="Arial" w:cs="Arial"/>
        </w:rPr>
      </w:pPr>
      <w:r w:rsidRPr="00E7048C">
        <w:rPr>
          <w:rFonts w:ascii="Arial" w:hAnsi="Arial" w:cs="Arial"/>
        </w:rPr>
        <w:t>Start Date and End Date (or current, for your current employment)</w:t>
      </w:r>
    </w:p>
    <w:p w14:paraId="66ABAE39" w14:textId="77777777" w:rsidR="00EB7F66" w:rsidRPr="00E7048C" w:rsidRDefault="00EB7F66" w:rsidP="00EB7F66">
      <w:pPr>
        <w:pStyle w:val="Paragraphedeliste"/>
        <w:widowControl w:val="0"/>
        <w:numPr>
          <w:ilvl w:val="0"/>
          <w:numId w:val="6"/>
        </w:numPr>
        <w:tabs>
          <w:tab w:val="left" w:pos="0"/>
        </w:tabs>
        <w:spacing w:line="276" w:lineRule="auto"/>
        <w:ind w:left="0" w:right="-1" w:firstLine="0"/>
        <w:contextualSpacing w:val="0"/>
        <w:jc w:val="both"/>
        <w:rPr>
          <w:rFonts w:ascii="Arial" w:hAnsi="Arial" w:cs="Arial"/>
        </w:rPr>
      </w:pPr>
      <w:r w:rsidRPr="00E7048C">
        <w:rPr>
          <w:rFonts w:ascii="Arial" w:hAnsi="Arial" w:cs="Arial"/>
        </w:rPr>
        <w:t>Name of the Employer</w:t>
      </w:r>
    </w:p>
    <w:p w14:paraId="6347A722" w14:textId="77777777" w:rsidR="00EB7F66" w:rsidRPr="00E7048C" w:rsidRDefault="00EB7F66" w:rsidP="00EB7F66">
      <w:pPr>
        <w:pStyle w:val="Paragraphedeliste"/>
        <w:widowControl w:val="0"/>
        <w:numPr>
          <w:ilvl w:val="0"/>
          <w:numId w:val="6"/>
        </w:numPr>
        <w:tabs>
          <w:tab w:val="left" w:pos="0"/>
        </w:tabs>
        <w:spacing w:line="276" w:lineRule="auto"/>
        <w:ind w:left="0" w:right="-1" w:firstLine="0"/>
        <w:contextualSpacing w:val="0"/>
        <w:jc w:val="both"/>
        <w:rPr>
          <w:rFonts w:ascii="Arial" w:hAnsi="Arial" w:cs="Arial"/>
        </w:rPr>
      </w:pPr>
      <w:r w:rsidRPr="00E7048C">
        <w:rPr>
          <w:rFonts w:ascii="Arial" w:hAnsi="Arial" w:cs="Arial"/>
        </w:rPr>
        <w:t>Type of Activity/Business of the Employer</w:t>
      </w:r>
    </w:p>
    <w:p w14:paraId="4EE3A8CE" w14:textId="77777777" w:rsidR="00EB7F66" w:rsidRPr="00E7048C" w:rsidRDefault="00EB7F66" w:rsidP="00EB7F66">
      <w:pPr>
        <w:pStyle w:val="Paragraphedeliste"/>
        <w:widowControl w:val="0"/>
        <w:numPr>
          <w:ilvl w:val="0"/>
          <w:numId w:val="6"/>
        </w:numPr>
        <w:tabs>
          <w:tab w:val="left" w:pos="0"/>
        </w:tabs>
        <w:spacing w:line="276" w:lineRule="auto"/>
        <w:ind w:left="0" w:right="-1" w:firstLine="0"/>
        <w:contextualSpacing w:val="0"/>
        <w:jc w:val="both"/>
        <w:rPr>
          <w:rFonts w:ascii="Arial" w:hAnsi="Arial" w:cs="Arial"/>
        </w:rPr>
      </w:pPr>
      <w:r w:rsidRPr="00E7048C">
        <w:rPr>
          <w:rFonts w:ascii="Arial" w:hAnsi="Arial" w:cs="Arial"/>
        </w:rPr>
        <w:t>Title / Function</w:t>
      </w:r>
    </w:p>
    <w:p w14:paraId="0ECFBE6E" w14:textId="77777777" w:rsidR="00EB7F66" w:rsidRPr="00E7048C" w:rsidRDefault="00EB7F66" w:rsidP="00EB7F66">
      <w:pPr>
        <w:pStyle w:val="Paragraphedeliste"/>
        <w:widowControl w:val="0"/>
        <w:numPr>
          <w:ilvl w:val="0"/>
          <w:numId w:val="6"/>
        </w:numPr>
        <w:tabs>
          <w:tab w:val="left" w:pos="0"/>
        </w:tabs>
        <w:spacing w:line="276" w:lineRule="auto"/>
        <w:ind w:left="0" w:right="-1" w:firstLine="0"/>
        <w:contextualSpacing w:val="0"/>
        <w:jc w:val="both"/>
        <w:rPr>
          <w:rFonts w:ascii="Arial" w:hAnsi="Arial" w:cs="Arial"/>
        </w:rPr>
      </w:pPr>
      <w:r w:rsidRPr="00E7048C">
        <w:rPr>
          <w:rFonts w:ascii="Arial" w:hAnsi="Arial" w:cs="Arial"/>
        </w:rPr>
        <w:t>Place of Employment</w:t>
      </w:r>
    </w:p>
    <w:p w14:paraId="52C94266" w14:textId="77777777" w:rsidR="00EB7F66" w:rsidRPr="00E7048C" w:rsidRDefault="00EB7F66" w:rsidP="00EB7F66">
      <w:pPr>
        <w:pStyle w:val="Paragraphedeliste"/>
        <w:widowControl w:val="0"/>
        <w:numPr>
          <w:ilvl w:val="0"/>
          <w:numId w:val="6"/>
        </w:numPr>
        <w:tabs>
          <w:tab w:val="left" w:pos="0"/>
        </w:tabs>
        <w:spacing w:after="240" w:line="276" w:lineRule="auto"/>
        <w:ind w:left="0" w:firstLine="0"/>
        <w:contextualSpacing w:val="0"/>
        <w:jc w:val="both"/>
        <w:rPr>
          <w:rFonts w:ascii="Arial" w:hAnsi="Arial" w:cs="Arial"/>
        </w:rPr>
      </w:pPr>
      <w:r w:rsidRPr="00E7048C">
        <w:rPr>
          <w:rFonts w:ascii="Arial" w:hAnsi="Arial" w:cs="Arial"/>
        </w:rPr>
        <w:t>Brief Description (three lines maximum) of main accomplishments and responsibilities]</w:t>
      </w:r>
    </w:p>
    <w:p w14:paraId="0E0524FD" w14:textId="77777777" w:rsidR="00EB7F66" w:rsidRPr="00E7048C" w:rsidRDefault="00EB7F66" w:rsidP="00EB7F66">
      <w:pPr>
        <w:tabs>
          <w:tab w:val="left" w:pos="0"/>
        </w:tabs>
        <w:spacing w:before="240" w:after="240" w:line="276" w:lineRule="auto"/>
        <w:jc w:val="both"/>
        <w:rPr>
          <w:rFonts w:ascii="Arial" w:hAnsi="Arial" w:cs="Arial"/>
          <w:b/>
          <w:spacing w:val="-3"/>
        </w:rPr>
      </w:pPr>
      <w:r w:rsidRPr="00E7048C">
        <w:rPr>
          <w:rFonts w:ascii="Arial" w:hAnsi="Arial" w:cs="Arial"/>
          <w:b/>
          <w:spacing w:val="-3"/>
        </w:rPr>
        <w:t>Reference:</w:t>
      </w:r>
    </w:p>
    <w:p w14:paraId="7668C0E5" w14:textId="77777777" w:rsidR="00EB7F66" w:rsidRPr="00E7048C" w:rsidRDefault="00EB7F66" w:rsidP="00EB7F66">
      <w:pPr>
        <w:tabs>
          <w:tab w:val="left" w:pos="0"/>
        </w:tabs>
        <w:spacing w:after="240" w:line="276" w:lineRule="auto"/>
        <w:jc w:val="both"/>
        <w:rPr>
          <w:rFonts w:ascii="Arial" w:hAnsi="Arial" w:cs="Arial"/>
        </w:rPr>
      </w:pPr>
      <w:r w:rsidRPr="00E7048C">
        <w:rPr>
          <w:rFonts w:ascii="Arial" w:hAnsi="Arial" w:cs="Arial"/>
        </w:rPr>
        <w:t>[Please indicate the name and address of three persons with no family relationship with yourself, familiar with your character and titles.]</w:t>
      </w:r>
    </w:p>
    <w:p w14:paraId="2BBCF9DE" w14:textId="77777777" w:rsidR="00EB7F66" w:rsidRPr="00E7048C" w:rsidRDefault="00EB7F66" w:rsidP="00EB7F66">
      <w:pPr>
        <w:tabs>
          <w:tab w:val="left" w:pos="0"/>
        </w:tabs>
        <w:spacing w:after="240" w:line="276" w:lineRule="auto"/>
        <w:jc w:val="both"/>
        <w:rPr>
          <w:rFonts w:ascii="Arial" w:hAnsi="Arial" w:cs="Arial"/>
        </w:rPr>
      </w:pPr>
      <w:r w:rsidRPr="00E7048C">
        <w:rPr>
          <w:rFonts w:ascii="Arial" w:hAnsi="Arial" w:cs="Arial"/>
        </w:rPr>
        <w:t xml:space="preserve">I hereby certify that the responses which I provided above are all, to the best of my knowledge, true, complete and accurate. I acknowledge that an inaccurate statement </w:t>
      </w:r>
      <w:r w:rsidRPr="00E7048C">
        <w:rPr>
          <w:rFonts w:ascii="Arial" w:hAnsi="Arial" w:cs="Arial"/>
        </w:rPr>
        <w:lastRenderedPageBreak/>
        <w:t>or essential omission in a personal declaration or another document required by the African Legal Support Facility and/or African Development Bank might result in the rejection of my application, termination of my Contract or any other administrative sanction by the Bank. The African Legal Support Facility and/or African Development Bank may verify any statements which I have made in this application.</w:t>
      </w:r>
    </w:p>
    <w:p w14:paraId="0BCA8A0D" w14:textId="77777777" w:rsidR="00EB7F66" w:rsidRPr="00E7048C" w:rsidRDefault="00EB7F66" w:rsidP="00EB7F66">
      <w:pPr>
        <w:tabs>
          <w:tab w:val="left" w:pos="709"/>
        </w:tabs>
        <w:spacing w:after="240" w:line="276" w:lineRule="auto"/>
        <w:jc w:val="both"/>
        <w:rPr>
          <w:rFonts w:ascii="Arial" w:hAnsi="Arial" w:cs="Arial"/>
          <w:spacing w:val="-3"/>
        </w:rPr>
      </w:pPr>
      <w:r w:rsidRPr="00E7048C">
        <w:rPr>
          <w:rFonts w:ascii="Arial" w:hAnsi="Arial" w:cs="Arial"/>
          <w:spacing w:val="-3"/>
        </w:rPr>
        <w:t>Date: ____________</w:t>
      </w:r>
    </w:p>
    <w:p w14:paraId="51449B75" w14:textId="032A518D" w:rsidR="00AF79D7" w:rsidRPr="00EB7F66" w:rsidRDefault="00EB7F66" w:rsidP="00EB7F66">
      <w:pPr>
        <w:tabs>
          <w:tab w:val="left" w:pos="709"/>
        </w:tabs>
        <w:spacing w:after="240" w:line="276" w:lineRule="auto"/>
        <w:jc w:val="both"/>
        <w:rPr>
          <w:rFonts w:ascii="Arial" w:hAnsi="Arial" w:cs="Arial"/>
          <w:iCs/>
        </w:rPr>
      </w:pPr>
      <w:proofErr w:type="gramStart"/>
      <w:r w:rsidRPr="00E7048C">
        <w:rPr>
          <w:rFonts w:ascii="Arial" w:hAnsi="Arial" w:cs="Arial"/>
          <w:iCs/>
          <w:spacing w:val="-2"/>
        </w:rPr>
        <w:t>Signature :</w:t>
      </w:r>
      <w:proofErr w:type="gramEnd"/>
      <w:r w:rsidRPr="00E7048C">
        <w:rPr>
          <w:rFonts w:ascii="Arial" w:hAnsi="Arial" w:cs="Arial"/>
          <w:iCs/>
          <w:spacing w:val="-2"/>
        </w:rPr>
        <w:t xml:space="preserve"> </w:t>
      </w:r>
    </w:p>
    <w:sectPr w:rsidR="00AF79D7" w:rsidRPr="00EB7F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G Times">
    <w:altName w:val="Times New Roman"/>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E1CE3"/>
    <w:multiLevelType w:val="hybridMultilevel"/>
    <w:tmpl w:val="EF2AB13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8955EE"/>
    <w:multiLevelType w:val="hybridMultilevel"/>
    <w:tmpl w:val="6C3CB6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2A01BA"/>
    <w:multiLevelType w:val="hybridMultilevel"/>
    <w:tmpl w:val="3E104F1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DBA27A2"/>
    <w:multiLevelType w:val="hybridMultilevel"/>
    <w:tmpl w:val="EF5C4614"/>
    <w:lvl w:ilvl="0" w:tplc="04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0133C15"/>
    <w:multiLevelType w:val="hybridMultilevel"/>
    <w:tmpl w:val="B16616CE"/>
    <w:lvl w:ilvl="0" w:tplc="2A1E19FE">
      <w:start w:val="275"/>
      <w:numFmt w:val="bullet"/>
      <w:lvlText w:val="-"/>
      <w:lvlJc w:val="left"/>
      <w:pPr>
        <w:tabs>
          <w:tab w:val="num" w:pos="1620"/>
        </w:tabs>
        <w:ind w:left="1620" w:hanging="720"/>
      </w:pPr>
      <w:rPr>
        <w:rFonts w:ascii="CG Times" w:eastAsia="Times New Roman" w:hAnsi="CG Times" w:cs="Times New Roman" w:hint="default"/>
        <w:lang w:val="en-US"/>
      </w:rPr>
    </w:lvl>
    <w:lvl w:ilvl="1" w:tplc="040C0003">
      <w:start w:val="1"/>
      <w:numFmt w:val="bullet"/>
      <w:lvlText w:val="o"/>
      <w:lvlJc w:val="left"/>
      <w:pPr>
        <w:tabs>
          <w:tab w:val="num" w:pos="1980"/>
        </w:tabs>
        <w:ind w:left="1980" w:hanging="360"/>
      </w:pPr>
      <w:rPr>
        <w:rFonts w:ascii="Courier New" w:hAnsi="Courier New" w:cs="Courier New" w:hint="default"/>
      </w:rPr>
    </w:lvl>
    <w:lvl w:ilvl="2" w:tplc="040C0005" w:tentative="1">
      <w:start w:val="1"/>
      <w:numFmt w:val="bullet"/>
      <w:lvlText w:val=""/>
      <w:lvlJc w:val="left"/>
      <w:pPr>
        <w:tabs>
          <w:tab w:val="num" w:pos="2700"/>
        </w:tabs>
        <w:ind w:left="2700" w:hanging="360"/>
      </w:pPr>
      <w:rPr>
        <w:rFonts w:ascii="Wingdings" w:hAnsi="Wingdings" w:hint="default"/>
      </w:rPr>
    </w:lvl>
    <w:lvl w:ilvl="3" w:tplc="040C0001" w:tentative="1">
      <w:start w:val="1"/>
      <w:numFmt w:val="bullet"/>
      <w:lvlText w:val=""/>
      <w:lvlJc w:val="left"/>
      <w:pPr>
        <w:tabs>
          <w:tab w:val="num" w:pos="3420"/>
        </w:tabs>
        <w:ind w:left="3420" w:hanging="360"/>
      </w:pPr>
      <w:rPr>
        <w:rFonts w:ascii="Symbol" w:hAnsi="Symbol" w:hint="default"/>
      </w:rPr>
    </w:lvl>
    <w:lvl w:ilvl="4" w:tplc="040C0003" w:tentative="1">
      <w:start w:val="1"/>
      <w:numFmt w:val="bullet"/>
      <w:lvlText w:val="o"/>
      <w:lvlJc w:val="left"/>
      <w:pPr>
        <w:tabs>
          <w:tab w:val="num" w:pos="4140"/>
        </w:tabs>
        <w:ind w:left="4140" w:hanging="360"/>
      </w:pPr>
      <w:rPr>
        <w:rFonts w:ascii="Courier New" w:hAnsi="Courier New" w:cs="Courier New" w:hint="default"/>
      </w:rPr>
    </w:lvl>
    <w:lvl w:ilvl="5" w:tplc="040C0005" w:tentative="1">
      <w:start w:val="1"/>
      <w:numFmt w:val="bullet"/>
      <w:lvlText w:val=""/>
      <w:lvlJc w:val="left"/>
      <w:pPr>
        <w:tabs>
          <w:tab w:val="num" w:pos="4860"/>
        </w:tabs>
        <w:ind w:left="4860" w:hanging="360"/>
      </w:pPr>
      <w:rPr>
        <w:rFonts w:ascii="Wingdings" w:hAnsi="Wingdings" w:hint="default"/>
      </w:rPr>
    </w:lvl>
    <w:lvl w:ilvl="6" w:tplc="040C0001" w:tentative="1">
      <w:start w:val="1"/>
      <w:numFmt w:val="bullet"/>
      <w:lvlText w:val=""/>
      <w:lvlJc w:val="left"/>
      <w:pPr>
        <w:tabs>
          <w:tab w:val="num" w:pos="5580"/>
        </w:tabs>
        <w:ind w:left="5580" w:hanging="360"/>
      </w:pPr>
      <w:rPr>
        <w:rFonts w:ascii="Symbol" w:hAnsi="Symbol" w:hint="default"/>
      </w:rPr>
    </w:lvl>
    <w:lvl w:ilvl="7" w:tplc="040C0003" w:tentative="1">
      <w:start w:val="1"/>
      <w:numFmt w:val="bullet"/>
      <w:lvlText w:val="o"/>
      <w:lvlJc w:val="left"/>
      <w:pPr>
        <w:tabs>
          <w:tab w:val="num" w:pos="6300"/>
        </w:tabs>
        <w:ind w:left="6300" w:hanging="360"/>
      </w:pPr>
      <w:rPr>
        <w:rFonts w:ascii="Courier New" w:hAnsi="Courier New" w:cs="Courier New" w:hint="default"/>
      </w:rPr>
    </w:lvl>
    <w:lvl w:ilvl="8" w:tplc="040C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2E0B2878"/>
    <w:multiLevelType w:val="multilevel"/>
    <w:tmpl w:val="69568A6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rFonts w:ascii="Arial" w:hAnsi="Arial" w:cs="Arial" w:hint="default"/>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16cid:durableId="1876306414">
    <w:abstractNumId w:val="1"/>
  </w:num>
  <w:num w:numId="2" w16cid:durableId="900100057">
    <w:abstractNumId w:val="3"/>
  </w:num>
  <w:num w:numId="3" w16cid:durableId="551236601">
    <w:abstractNumId w:val="0"/>
  </w:num>
  <w:num w:numId="4" w16cid:durableId="1413552116">
    <w:abstractNumId w:val="2"/>
  </w:num>
  <w:num w:numId="5" w16cid:durableId="966812013">
    <w:abstractNumId w:val="5"/>
  </w:num>
  <w:num w:numId="6" w16cid:durableId="15816746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FF8"/>
    <w:rsid w:val="000039C9"/>
    <w:rsid w:val="00086C95"/>
    <w:rsid w:val="00122886"/>
    <w:rsid w:val="00313F7A"/>
    <w:rsid w:val="003E3D64"/>
    <w:rsid w:val="004E7341"/>
    <w:rsid w:val="006161D3"/>
    <w:rsid w:val="0087084B"/>
    <w:rsid w:val="008D6C9F"/>
    <w:rsid w:val="00A22D92"/>
    <w:rsid w:val="00AF79D7"/>
    <w:rsid w:val="00C24504"/>
    <w:rsid w:val="00EB7F66"/>
    <w:rsid w:val="00EB7FF8"/>
    <w:rsid w:val="00FB42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96D8858"/>
  <w15:chartTrackingRefBased/>
  <w15:docId w15:val="{A7F0F67F-6D2E-964A-B691-3F9AE4B5A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FF8"/>
    <w:rPr>
      <w:rFonts w:ascii="Times New Roman" w:eastAsia="Times New Roman" w:hAnsi="Times New Roman" w:cs="Times New Roman"/>
      <w:kern w:val="0"/>
      <w:lang w:val="en-GB" w:eastAsia="fr-FR"/>
      <w14:ligatures w14:val="none"/>
    </w:rPr>
  </w:style>
  <w:style w:type="paragraph" w:styleId="Titre1">
    <w:name w:val="heading 1"/>
    <w:basedOn w:val="Normal"/>
    <w:next w:val="Normal"/>
    <w:link w:val="Titre1Car"/>
    <w:uiPriority w:val="9"/>
    <w:qFormat/>
    <w:rsid w:val="00EB7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B7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B7F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EB7F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B7F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B7FF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B7FF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B7FF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B7FF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B7F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B7F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B7F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EB7F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B7F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B7F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B7F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B7F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B7FF8"/>
    <w:rPr>
      <w:rFonts w:eastAsiaTheme="majorEastAsia" w:cstheme="majorBidi"/>
      <w:color w:val="272727" w:themeColor="text1" w:themeTint="D8"/>
    </w:rPr>
  </w:style>
  <w:style w:type="paragraph" w:styleId="Titre">
    <w:name w:val="Title"/>
    <w:basedOn w:val="Normal"/>
    <w:next w:val="Normal"/>
    <w:link w:val="TitreCar"/>
    <w:uiPriority w:val="10"/>
    <w:qFormat/>
    <w:rsid w:val="00EB7FF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B7F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B7FF8"/>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B7F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B7FF8"/>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EB7FF8"/>
    <w:rPr>
      <w:i/>
      <w:iCs/>
      <w:color w:val="404040" w:themeColor="text1" w:themeTint="BF"/>
    </w:rPr>
  </w:style>
  <w:style w:type="paragraph" w:styleId="Paragraphedeliste">
    <w:name w:val="List Paragraph"/>
    <w:aliases w:val="Bullets,List Paragraph2,Bullet Points,Farbige Liste - Akzent 11,Citation List,Table of contents numbered,List Paragraph in table,Normal List,Bullet List,FooterText,List Paragraph1,Numbered Paragraph,Main numbered paragraph,References"/>
    <w:basedOn w:val="Normal"/>
    <w:link w:val="ParagraphedelisteCar"/>
    <w:uiPriority w:val="34"/>
    <w:qFormat/>
    <w:rsid w:val="00EB7FF8"/>
    <w:pPr>
      <w:ind w:left="720"/>
      <w:contextualSpacing/>
    </w:pPr>
  </w:style>
  <w:style w:type="character" w:styleId="Accentuationintense">
    <w:name w:val="Intense Emphasis"/>
    <w:basedOn w:val="Policepardfaut"/>
    <w:uiPriority w:val="21"/>
    <w:qFormat/>
    <w:rsid w:val="00EB7FF8"/>
    <w:rPr>
      <w:i/>
      <w:iCs/>
      <w:color w:val="0F4761" w:themeColor="accent1" w:themeShade="BF"/>
    </w:rPr>
  </w:style>
  <w:style w:type="paragraph" w:styleId="Citationintense">
    <w:name w:val="Intense Quote"/>
    <w:basedOn w:val="Normal"/>
    <w:next w:val="Normal"/>
    <w:link w:val="CitationintenseCar"/>
    <w:uiPriority w:val="30"/>
    <w:qFormat/>
    <w:rsid w:val="00EB7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B7FF8"/>
    <w:rPr>
      <w:i/>
      <w:iCs/>
      <w:color w:val="0F4761" w:themeColor="accent1" w:themeShade="BF"/>
    </w:rPr>
  </w:style>
  <w:style w:type="character" w:styleId="Rfrenceintense">
    <w:name w:val="Intense Reference"/>
    <w:basedOn w:val="Policepardfaut"/>
    <w:uiPriority w:val="32"/>
    <w:qFormat/>
    <w:rsid w:val="00EB7FF8"/>
    <w:rPr>
      <w:b/>
      <w:bCs/>
      <w:smallCaps/>
      <w:color w:val="0F4761" w:themeColor="accent1" w:themeShade="BF"/>
      <w:spacing w:val="5"/>
    </w:rPr>
  </w:style>
  <w:style w:type="character" w:styleId="Lienhypertexte">
    <w:name w:val="Hyperlink"/>
    <w:basedOn w:val="Policepardfaut"/>
    <w:uiPriority w:val="99"/>
    <w:unhideWhenUsed/>
    <w:rsid w:val="00EB7FF8"/>
    <w:rPr>
      <w:color w:val="467886" w:themeColor="hyperlink"/>
      <w:u w:val="single"/>
    </w:rPr>
  </w:style>
  <w:style w:type="paragraph" w:styleId="NormalWeb">
    <w:name w:val="Normal (Web)"/>
    <w:basedOn w:val="Normal"/>
    <w:uiPriority w:val="99"/>
    <w:unhideWhenUsed/>
    <w:rsid w:val="00EB7FF8"/>
    <w:pPr>
      <w:spacing w:before="100" w:beforeAutospacing="1" w:after="100" w:afterAutospacing="1"/>
    </w:pPr>
    <w:rPr>
      <w:lang w:eastAsia="en-US"/>
    </w:rPr>
  </w:style>
  <w:style w:type="character" w:customStyle="1" w:styleId="ParagraphedelisteCar">
    <w:name w:val="Paragraphe de liste Car"/>
    <w:aliases w:val="Bullets Car,List Paragraph2 Car,Bullet Points Car,Farbige Liste - Akzent 11 Car,Citation List Car,Table of contents numbered Car,List Paragraph in table Car,Normal List Car,Bullet List Car,FooterText Car,List Paragraph1 Car"/>
    <w:link w:val="Paragraphedeliste"/>
    <w:uiPriority w:val="34"/>
    <w:qFormat/>
    <w:rsid w:val="00EB7FF8"/>
  </w:style>
  <w:style w:type="paragraph" w:customStyle="1" w:styleId="Default">
    <w:name w:val="Default"/>
    <w:rsid w:val="00EB7FF8"/>
    <w:pPr>
      <w:autoSpaceDE w:val="0"/>
      <w:autoSpaceDN w:val="0"/>
      <w:adjustRightInd w:val="0"/>
    </w:pPr>
    <w:rPr>
      <w:rFonts w:ascii="Arial" w:eastAsia="MS Mincho"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sf@afdb.org,%20" TargetMode="External"/><Relationship Id="rId3" Type="http://schemas.openxmlformats.org/officeDocument/2006/relationships/settings" Target="settings.xml"/><Relationship Id="rId7" Type="http://schemas.openxmlformats.org/officeDocument/2006/relationships/hyperlink" Target="mailto:m.vallee@afdb.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sf@afdb.org" TargetMode="External"/><Relationship Id="rId5" Type="http://schemas.openxmlformats.org/officeDocument/2006/relationships/hyperlink" Target="mailto:m.vallee@afdb.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2005</Words>
  <Characters>11028</Characters>
  <Application>Microsoft Office Word</Application>
  <DocSecurity>0</DocSecurity>
  <Lines>91</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 MARIAME YOLANDE</dc:creator>
  <cp:keywords/>
  <dc:description/>
  <cp:lastModifiedBy>BAH, MARIAME YOLANDE</cp:lastModifiedBy>
  <cp:revision>4</cp:revision>
  <dcterms:created xsi:type="dcterms:W3CDTF">2025-08-05T10:53:00Z</dcterms:created>
  <dcterms:modified xsi:type="dcterms:W3CDTF">2025-08-05T14:25:00Z</dcterms:modified>
</cp:coreProperties>
</file>